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6BB56" w14:textId="294F43CF" w:rsidR="00170AAE" w:rsidRPr="00913618" w:rsidRDefault="00170AAE" w:rsidP="00170AAE">
      <w:pPr>
        <w:shd w:val="clear" w:color="auto" w:fill="FFFFFF"/>
        <w:spacing w:after="240" w:line="240" w:lineRule="auto"/>
        <w:outlineLvl w:val="3"/>
        <w:rPr>
          <w:rFonts w:ascii="Helvetica" w:eastAsia="Times New Roman" w:hAnsi="Helvetica" w:cs="Times New Roman"/>
          <w:color w:val="21252B"/>
          <w:sz w:val="32"/>
          <w:szCs w:val="32"/>
          <w:lang w:eastAsia="en-GB"/>
        </w:rPr>
      </w:pPr>
    </w:p>
    <w:p w14:paraId="36F9B22D" w14:textId="1B9BC9BB" w:rsidR="00170AAE" w:rsidRPr="00913618" w:rsidRDefault="00170AAE" w:rsidP="00570501">
      <w:pPr>
        <w:pStyle w:val="Heading1"/>
        <w:rPr>
          <w:rFonts w:eastAsia="Times New Roman"/>
          <w:sz w:val="40"/>
          <w:szCs w:val="40"/>
          <w:lang w:eastAsia="en-GB"/>
        </w:rPr>
      </w:pPr>
      <w:r w:rsidRPr="00913618">
        <w:rPr>
          <w:rFonts w:eastAsia="Times New Roman"/>
          <w:sz w:val="40"/>
          <w:szCs w:val="40"/>
          <w:lang w:eastAsia="en-GB"/>
        </w:rPr>
        <w:t>Cancellation policy</w:t>
      </w:r>
    </w:p>
    <w:p w14:paraId="33000E95" w14:textId="77777777" w:rsidR="008E554F" w:rsidRPr="008E554F" w:rsidRDefault="008E554F" w:rsidP="00677F8D">
      <w:pPr>
        <w:spacing w:before="160"/>
        <w:rPr>
          <w:rFonts w:ascii="Garamond" w:eastAsia="Times New Roman" w:hAnsi="Garamond" w:cs="Times New Roman"/>
          <w:color w:val="626262"/>
          <w:sz w:val="32"/>
          <w:szCs w:val="32"/>
          <w:lang w:eastAsia="en-GB"/>
        </w:rPr>
      </w:pPr>
      <w:r w:rsidRPr="008E554F">
        <w:rPr>
          <w:rFonts w:ascii="Garamond" w:eastAsia="Times New Roman" w:hAnsi="Garamond" w:cs="Times New Roman"/>
          <w:color w:val="626262"/>
          <w:sz w:val="32"/>
          <w:szCs w:val="32"/>
          <w:lang w:eastAsia="en-GB"/>
        </w:rPr>
        <w:t xml:space="preserve">I understand that sometimes plans change, and you may need to update your booking. You can do this up to </w:t>
      </w:r>
      <w:r w:rsidRPr="008E554F">
        <w:rPr>
          <w:rFonts w:ascii="Garamond" w:eastAsia="Times New Roman" w:hAnsi="Garamond" w:cs="Times New Roman"/>
          <w:b/>
          <w:bCs/>
          <w:color w:val="626262"/>
          <w:sz w:val="32"/>
          <w:szCs w:val="32"/>
          <w:lang w:eastAsia="en-GB"/>
        </w:rPr>
        <w:t>24 hours before</w:t>
      </w:r>
      <w:r w:rsidRPr="008E554F">
        <w:rPr>
          <w:rFonts w:ascii="Garamond" w:eastAsia="Times New Roman" w:hAnsi="Garamond" w:cs="Times New Roman"/>
          <w:color w:val="626262"/>
          <w:sz w:val="32"/>
          <w:szCs w:val="32"/>
          <w:lang w:eastAsia="en-GB"/>
        </w:rPr>
        <w:t xml:space="preserve"> the start of your class by opening your booking, selecting the class you wish to update, and choosing </w:t>
      </w:r>
      <w:r w:rsidRPr="008E554F">
        <w:rPr>
          <w:rFonts w:ascii="Garamond" w:eastAsia="Times New Roman" w:hAnsi="Garamond" w:cs="Times New Roman"/>
          <w:b/>
          <w:bCs/>
          <w:color w:val="626262"/>
          <w:sz w:val="32"/>
          <w:szCs w:val="32"/>
          <w:lang w:eastAsia="en-GB"/>
        </w:rPr>
        <w:t>'Ticket Options'</w:t>
      </w:r>
      <w:r w:rsidRPr="008E554F">
        <w:rPr>
          <w:rFonts w:ascii="Garamond" w:eastAsia="Times New Roman" w:hAnsi="Garamond" w:cs="Times New Roman"/>
          <w:color w:val="626262"/>
          <w:sz w:val="32"/>
          <w:szCs w:val="32"/>
          <w:lang w:eastAsia="en-GB"/>
        </w:rPr>
        <w:t xml:space="preserve"> to transfer. Your booking will be updated automatically.</w:t>
      </w:r>
    </w:p>
    <w:p w14:paraId="243C4133" w14:textId="77777777" w:rsidR="008E554F" w:rsidRPr="008E554F" w:rsidRDefault="008E554F" w:rsidP="008E554F">
      <w:pPr>
        <w:rPr>
          <w:rFonts w:ascii="Garamond" w:eastAsia="Times New Roman" w:hAnsi="Garamond" w:cs="Times New Roman"/>
          <w:color w:val="626262"/>
          <w:sz w:val="32"/>
          <w:szCs w:val="32"/>
          <w:lang w:eastAsia="en-GB"/>
        </w:rPr>
      </w:pPr>
      <w:r w:rsidRPr="008E554F">
        <w:rPr>
          <w:rFonts w:ascii="Garamond" w:eastAsia="Times New Roman" w:hAnsi="Garamond" w:cs="Times New Roman"/>
          <w:color w:val="626262"/>
          <w:sz w:val="32"/>
          <w:szCs w:val="32"/>
          <w:lang w:eastAsia="en-GB"/>
        </w:rPr>
        <w:t>Please note:</w:t>
      </w:r>
    </w:p>
    <w:p w14:paraId="369DF78D" w14:textId="77777777" w:rsidR="008E554F" w:rsidRPr="008E554F" w:rsidRDefault="008E554F" w:rsidP="008E554F">
      <w:pPr>
        <w:numPr>
          <w:ilvl w:val="0"/>
          <w:numId w:val="3"/>
        </w:numPr>
        <w:rPr>
          <w:rFonts w:ascii="Garamond" w:eastAsia="Times New Roman" w:hAnsi="Garamond" w:cs="Times New Roman"/>
          <w:color w:val="626262"/>
          <w:sz w:val="32"/>
          <w:szCs w:val="32"/>
          <w:lang w:eastAsia="en-GB"/>
        </w:rPr>
      </w:pPr>
      <w:r w:rsidRPr="008E554F">
        <w:rPr>
          <w:rFonts w:ascii="Garamond" w:eastAsia="Times New Roman" w:hAnsi="Garamond" w:cs="Times New Roman"/>
          <w:color w:val="626262"/>
          <w:sz w:val="32"/>
          <w:szCs w:val="32"/>
          <w:lang w:eastAsia="en-GB"/>
        </w:rPr>
        <w:t>Changes cannot be made within 24 hours of the class start time.</w:t>
      </w:r>
    </w:p>
    <w:p w14:paraId="652EB4A3" w14:textId="61F5D6DE" w:rsidR="008E554F" w:rsidRPr="008E554F" w:rsidRDefault="008E554F" w:rsidP="008E554F">
      <w:pPr>
        <w:numPr>
          <w:ilvl w:val="0"/>
          <w:numId w:val="3"/>
        </w:numPr>
        <w:rPr>
          <w:rFonts w:ascii="Garamond" w:eastAsia="Times New Roman" w:hAnsi="Garamond" w:cs="Times New Roman"/>
          <w:color w:val="626262"/>
          <w:sz w:val="32"/>
          <w:szCs w:val="32"/>
          <w:lang w:eastAsia="en-GB"/>
        </w:rPr>
      </w:pPr>
      <w:r w:rsidRPr="008E554F">
        <w:rPr>
          <w:rFonts w:ascii="Garamond" w:eastAsia="Times New Roman" w:hAnsi="Garamond" w:cs="Times New Roman"/>
          <w:color w:val="626262"/>
          <w:sz w:val="32"/>
          <w:szCs w:val="32"/>
          <w:lang w:eastAsia="en-GB"/>
        </w:rPr>
        <w:t xml:space="preserve">If you miss your class without transferring or </w:t>
      </w:r>
      <w:r w:rsidR="00677F8D" w:rsidRPr="008E554F">
        <w:rPr>
          <w:rFonts w:ascii="Garamond" w:eastAsia="Times New Roman" w:hAnsi="Garamond" w:cs="Times New Roman"/>
          <w:color w:val="626262"/>
          <w:sz w:val="32"/>
          <w:szCs w:val="32"/>
          <w:lang w:eastAsia="en-GB"/>
        </w:rPr>
        <w:t>cancelling</w:t>
      </w:r>
      <w:r w:rsidRPr="008E554F">
        <w:rPr>
          <w:rFonts w:ascii="Garamond" w:eastAsia="Times New Roman" w:hAnsi="Garamond" w:cs="Times New Roman"/>
          <w:color w:val="626262"/>
          <w:sz w:val="32"/>
          <w:szCs w:val="32"/>
          <w:lang w:eastAsia="en-GB"/>
        </w:rPr>
        <w:t xml:space="preserve"> in time, you will be charged.</w:t>
      </w:r>
    </w:p>
    <w:p w14:paraId="4BD4B7F1" w14:textId="77777777" w:rsidR="008E554F" w:rsidRPr="008E554F" w:rsidRDefault="008E554F" w:rsidP="008E554F">
      <w:pPr>
        <w:rPr>
          <w:rFonts w:ascii="Garamond" w:eastAsia="Times New Roman" w:hAnsi="Garamond" w:cs="Times New Roman"/>
          <w:color w:val="626262"/>
          <w:sz w:val="32"/>
          <w:szCs w:val="32"/>
          <w:lang w:eastAsia="en-GB"/>
        </w:rPr>
      </w:pPr>
      <w:r w:rsidRPr="008E554F">
        <w:rPr>
          <w:rFonts w:ascii="Garamond" w:eastAsia="Times New Roman" w:hAnsi="Garamond" w:cs="Times New Roman"/>
          <w:color w:val="626262"/>
          <w:sz w:val="32"/>
          <w:szCs w:val="32"/>
          <w:lang w:eastAsia="en-GB"/>
        </w:rPr>
        <w:t xml:space="preserve">If </w:t>
      </w:r>
      <w:r w:rsidRPr="008E554F">
        <w:rPr>
          <w:rFonts w:ascii="Garamond" w:eastAsia="Times New Roman" w:hAnsi="Garamond" w:cs="Times New Roman"/>
          <w:b/>
          <w:bCs/>
          <w:color w:val="626262"/>
          <w:sz w:val="32"/>
          <w:szCs w:val="32"/>
          <w:lang w:eastAsia="en-GB"/>
        </w:rPr>
        <w:t>I</w:t>
      </w:r>
      <w:r w:rsidRPr="008E554F">
        <w:rPr>
          <w:rFonts w:ascii="Garamond" w:eastAsia="Times New Roman" w:hAnsi="Garamond" w:cs="Times New Roman"/>
          <w:color w:val="626262"/>
          <w:sz w:val="32"/>
          <w:szCs w:val="32"/>
          <w:lang w:eastAsia="en-GB"/>
        </w:rPr>
        <w:t xml:space="preserve"> need to cancel the class, you will be offered either a </w:t>
      </w:r>
      <w:r w:rsidRPr="008E554F">
        <w:rPr>
          <w:rFonts w:ascii="Garamond" w:eastAsia="Times New Roman" w:hAnsi="Garamond" w:cs="Times New Roman"/>
          <w:b/>
          <w:bCs/>
          <w:color w:val="626262"/>
          <w:sz w:val="32"/>
          <w:szCs w:val="32"/>
          <w:lang w:eastAsia="en-GB"/>
        </w:rPr>
        <w:t>full refund</w:t>
      </w:r>
      <w:r w:rsidRPr="008E554F">
        <w:rPr>
          <w:rFonts w:ascii="Garamond" w:eastAsia="Times New Roman" w:hAnsi="Garamond" w:cs="Times New Roman"/>
          <w:color w:val="626262"/>
          <w:sz w:val="32"/>
          <w:szCs w:val="32"/>
          <w:lang w:eastAsia="en-GB"/>
        </w:rPr>
        <w:t xml:space="preserve"> or the option to </w:t>
      </w:r>
      <w:r w:rsidRPr="008E554F">
        <w:rPr>
          <w:rFonts w:ascii="Garamond" w:eastAsia="Times New Roman" w:hAnsi="Garamond" w:cs="Times New Roman"/>
          <w:b/>
          <w:bCs/>
          <w:color w:val="626262"/>
          <w:sz w:val="32"/>
          <w:szCs w:val="32"/>
          <w:lang w:eastAsia="en-GB"/>
        </w:rPr>
        <w:t>transfer</w:t>
      </w:r>
      <w:r w:rsidRPr="008E554F">
        <w:rPr>
          <w:rFonts w:ascii="Garamond" w:eastAsia="Times New Roman" w:hAnsi="Garamond" w:cs="Times New Roman"/>
          <w:color w:val="626262"/>
          <w:sz w:val="32"/>
          <w:szCs w:val="32"/>
          <w:lang w:eastAsia="en-GB"/>
        </w:rPr>
        <w:t xml:space="preserve"> to another class.</w:t>
      </w:r>
    </w:p>
    <w:sectPr w:rsidR="008E554F" w:rsidRPr="008E5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3103"/>
    <w:multiLevelType w:val="multilevel"/>
    <w:tmpl w:val="FB00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9376C"/>
    <w:multiLevelType w:val="hybridMultilevel"/>
    <w:tmpl w:val="CE02B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D3DF9"/>
    <w:multiLevelType w:val="hybridMultilevel"/>
    <w:tmpl w:val="8058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173463">
    <w:abstractNumId w:val="2"/>
  </w:num>
  <w:num w:numId="2" w16cid:durableId="2118282924">
    <w:abstractNumId w:val="1"/>
  </w:num>
  <w:num w:numId="3" w16cid:durableId="211258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77"/>
    <w:rsid w:val="001160BF"/>
    <w:rsid w:val="00170AAE"/>
    <w:rsid w:val="00394823"/>
    <w:rsid w:val="004138F9"/>
    <w:rsid w:val="00570501"/>
    <w:rsid w:val="00677F8D"/>
    <w:rsid w:val="008E554F"/>
    <w:rsid w:val="00913618"/>
    <w:rsid w:val="009850B6"/>
    <w:rsid w:val="00B21CF8"/>
    <w:rsid w:val="00B75DDC"/>
    <w:rsid w:val="00CD7C77"/>
    <w:rsid w:val="00DB6F97"/>
    <w:rsid w:val="00FD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03B91"/>
  <w15:chartTrackingRefBased/>
  <w15:docId w15:val="{654769B5-E56D-4868-BDD2-46D8CD13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5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170A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C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C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D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170AAE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gc-event-aboutcancellation-policy-content">
    <w:name w:val="gc-event-about__cancellation-policy-content"/>
    <w:basedOn w:val="Normal"/>
    <w:rsid w:val="0017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70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70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Naylor</dc:creator>
  <cp:keywords/>
  <dc:description/>
  <cp:lastModifiedBy>Hilary Wright</cp:lastModifiedBy>
  <cp:revision>6</cp:revision>
  <cp:lastPrinted>2024-01-29T15:19:00Z</cp:lastPrinted>
  <dcterms:created xsi:type="dcterms:W3CDTF">2024-01-29T12:38:00Z</dcterms:created>
  <dcterms:modified xsi:type="dcterms:W3CDTF">2025-04-28T11:03:00Z</dcterms:modified>
</cp:coreProperties>
</file>