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B5C00" w14:textId="36897EED" w:rsidR="008325FE" w:rsidRPr="00E4315F" w:rsidRDefault="00777B42" w:rsidP="00D9341B">
      <w:pPr>
        <w:spacing w:before="120"/>
        <w:jc w:val="center"/>
        <w:rPr>
          <w:sz w:val="64"/>
          <w:szCs w:val="64"/>
        </w:rPr>
      </w:pPr>
      <w:proofErr w:type="spellStart"/>
      <w:r w:rsidRPr="00EA5E64">
        <w:rPr>
          <w:sz w:val="56"/>
          <w:szCs w:val="56"/>
        </w:rPr>
        <w:t>Ūkaipōtanga</w:t>
      </w:r>
      <w:proofErr w:type="spellEnd"/>
      <w:r w:rsidR="001F4D82" w:rsidRPr="00EA5E64">
        <w:rPr>
          <w:sz w:val="56"/>
          <w:szCs w:val="56"/>
        </w:rPr>
        <w:t xml:space="preserve"> - </w:t>
      </w:r>
      <w:r w:rsidR="00A305E4" w:rsidRPr="00EA5E64">
        <w:rPr>
          <w:sz w:val="56"/>
          <w:szCs w:val="56"/>
        </w:rPr>
        <w:t>Let’s Play</w:t>
      </w:r>
    </w:p>
    <w:p w14:paraId="4A359101" w14:textId="41E53E51" w:rsidR="001157A0" w:rsidRPr="00EA5E64" w:rsidRDefault="00EA5E64" w:rsidP="00EA5E64">
      <w:pPr>
        <w:jc w:val="center"/>
        <w:rPr>
          <w:sz w:val="56"/>
          <w:szCs w:val="56"/>
        </w:rPr>
      </w:pPr>
      <w:r>
        <w:rPr>
          <w:sz w:val="56"/>
          <w:szCs w:val="56"/>
        </w:rPr>
        <w:t xml:space="preserve">Module PE1 </w:t>
      </w:r>
      <w:r w:rsidR="00A305E4" w:rsidRPr="00EA5E64">
        <w:rPr>
          <w:sz w:val="56"/>
          <w:szCs w:val="56"/>
        </w:rPr>
        <w:t>Assessment</w:t>
      </w:r>
      <w:r w:rsidR="00111D54" w:rsidRPr="00EA5E64">
        <w:rPr>
          <w:sz w:val="56"/>
          <w:szCs w:val="56"/>
        </w:rPr>
        <w:t xml:space="preserve"> </w:t>
      </w:r>
      <w:r>
        <w:rPr>
          <w:sz w:val="56"/>
          <w:szCs w:val="56"/>
        </w:rPr>
        <w:t>Task</w:t>
      </w:r>
    </w:p>
    <w:bookmarkStart w:id="0" w:name="_Hlk30094424"/>
    <w:p w14:paraId="59134438" w14:textId="5F62FAF3" w:rsidR="00D168D4" w:rsidRDefault="00D9341B" w:rsidP="006B57D1">
      <w:pPr>
        <w:jc w:val="center"/>
      </w:pPr>
      <w:r w:rsidRPr="00EA5E64">
        <w:rPr>
          <w:noProof/>
          <w:sz w:val="56"/>
          <w:szCs w:val="56"/>
        </w:rPr>
        <mc:AlternateContent>
          <mc:Choice Requires="wps">
            <w:drawing>
              <wp:anchor distT="0" distB="0" distL="114300" distR="114300" simplePos="0" relativeHeight="251661318" behindDoc="1" locked="0" layoutInCell="1" allowOverlap="1" wp14:anchorId="39852174" wp14:editId="0B29A62F">
                <wp:simplePos x="0" y="0"/>
                <wp:positionH relativeFrom="margin">
                  <wp:align>center</wp:align>
                </wp:positionH>
                <wp:positionV relativeFrom="paragraph">
                  <wp:posOffset>188595</wp:posOffset>
                </wp:positionV>
                <wp:extent cx="6153785" cy="5591810"/>
                <wp:effectExtent l="0" t="0" r="18415" b="27940"/>
                <wp:wrapTight wrapText="bothSides">
                  <wp:wrapPolygon edited="0">
                    <wp:start x="0" y="0"/>
                    <wp:lineTo x="0" y="21634"/>
                    <wp:lineTo x="21598" y="21634"/>
                    <wp:lineTo x="2159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5591810"/>
                        </a:xfrm>
                        <a:prstGeom prst="rect">
                          <a:avLst/>
                        </a:prstGeom>
                        <a:solidFill>
                          <a:schemeClr val="bg2"/>
                        </a:solidFill>
                        <a:ln w="9525">
                          <a:solidFill>
                            <a:srgbClr val="000000"/>
                          </a:solidFill>
                          <a:miter lim="800000"/>
                          <a:headEnd/>
                          <a:tailEnd/>
                        </a:ln>
                      </wps:spPr>
                      <wps:txbx>
                        <w:txbxContent>
                          <w:p w14:paraId="52F6C114" w14:textId="77777777" w:rsidR="008F1AD9" w:rsidRPr="00BE698D" w:rsidRDefault="008F1AD9" w:rsidP="008F1AD9">
                            <w:pPr>
                              <w:pStyle w:val="Subtitle"/>
                            </w:pPr>
                            <w:r w:rsidRPr="00BE698D">
                              <w:t>Assessment Information</w:t>
                            </w:r>
                          </w:p>
                          <w:p w14:paraId="5F5A08E9" w14:textId="77777777" w:rsidR="008F1AD9" w:rsidRPr="00BE698D" w:rsidRDefault="008F1AD9" w:rsidP="008F1AD9">
                            <w:pPr>
                              <w:pStyle w:val="ListParagraph"/>
                              <w:numPr>
                                <w:ilvl w:val="0"/>
                                <w:numId w:val="41"/>
                              </w:numPr>
                              <w:tabs>
                                <w:tab w:val="left" w:pos="0"/>
                                <w:tab w:val="left" w:pos="1080"/>
                                <w:tab w:val="left" w:pos="2700"/>
                              </w:tabs>
                              <w:overflowPunct w:val="0"/>
                              <w:autoSpaceDE w:val="0"/>
                              <w:autoSpaceDN w:val="0"/>
                              <w:adjustRightInd w:val="0"/>
                              <w:spacing w:before="120" w:after="0"/>
                              <w:textAlignment w:val="baseline"/>
                            </w:pPr>
                            <w:bookmarkStart w:id="1" w:name="_Hlk511998376"/>
                            <w:bookmarkStart w:id="2" w:name="_Hlk507695245"/>
                            <w:r w:rsidRPr="00BE698D">
                              <w:t xml:space="preserve">This module consists of </w:t>
                            </w:r>
                            <w:r w:rsidRPr="00BE698D">
                              <w:rPr>
                                <w:rStyle w:val="Strong"/>
                              </w:rPr>
                              <w:t xml:space="preserve">four workshops/online </w:t>
                            </w:r>
                            <w:r>
                              <w:rPr>
                                <w:rStyle w:val="Strong"/>
                              </w:rPr>
                              <w:t>sections</w:t>
                            </w:r>
                            <w:r w:rsidRPr="00BE698D">
                              <w:t xml:space="preserve"> and </w:t>
                            </w:r>
                            <w:r w:rsidRPr="00BE698D">
                              <w:rPr>
                                <w:rStyle w:val="Strong"/>
                              </w:rPr>
                              <w:t>one assessment task</w:t>
                            </w:r>
                            <w:r w:rsidRPr="00BE698D">
                              <w:t xml:space="preserve">, plus </w:t>
                            </w:r>
                            <w:r w:rsidRPr="00BE698D">
                              <w:rPr>
                                <w:rStyle w:val="Strong"/>
                              </w:rPr>
                              <w:t>required readings</w:t>
                            </w:r>
                            <w:r w:rsidRPr="00BE698D">
                              <w:t>.</w:t>
                            </w:r>
                            <w:r>
                              <w:t xml:space="preserve">  </w:t>
                            </w:r>
                            <w:r w:rsidRPr="00BE698D">
                              <w:t>You must</w:t>
                            </w:r>
                            <w:r w:rsidRPr="00410A63">
                              <w:t xml:space="preserve"> </w:t>
                            </w:r>
                            <w:r w:rsidRPr="00410A63">
                              <w:rPr>
                                <w:rStyle w:val="Strong"/>
                                <w:b w:val="0"/>
                                <w:bCs w:val="0"/>
                              </w:rPr>
                              <w:t>attend the workshops/complete the online content before starting the assessment tasks</w:t>
                            </w:r>
                            <w:r w:rsidRPr="00410A63">
                              <w:rPr>
                                <w:b/>
                                <w:bCs/>
                              </w:rPr>
                              <w:t>.</w:t>
                            </w:r>
                          </w:p>
                          <w:bookmarkEnd w:id="1"/>
                          <w:p w14:paraId="1C14BB06" w14:textId="77777777" w:rsidR="008F1AD9" w:rsidRPr="00BE698D"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r>
                              <w:t xml:space="preserve">There </w:t>
                            </w:r>
                            <w:r w:rsidRPr="00BE698D">
                              <w:t xml:space="preserve">are marking criteria </w:t>
                            </w:r>
                            <w:r>
                              <w:t xml:space="preserve">at the end of the task </w:t>
                            </w:r>
                            <w:r w:rsidRPr="00BE698D">
                              <w:t xml:space="preserve">for you to check that you have </w:t>
                            </w:r>
                            <w:r>
                              <w:t>fully completed the task requirements</w:t>
                            </w:r>
                            <w:r w:rsidRPr="00BE698D">
                              <w:t>.</w:t>
                            </w:r>
                          </w:p>
                          <w:p w14:paraId="625789A1" w14:textId="77777777" w:rsidR="008F1AD9" w:rsidRPr="00BE698D" w:rsidRDefault="008F1AD9" w:rsidP="008F1AD9">
                            <w:pPr>
                              <w:pStyle w:val="ListParagraph"/>
                              <w:numPr>
                                <w:ilvl w:val="0"/>
                                <w:numId w:val="41"/>
                              </w:numPr>
                              <w:tabs>
                                <w:tab w:val="left" w:pos="0"/>
                                <w:tab w:val="left" w:pos="1080"/>
                                <w:tab w:val="left" w:pos="2700"/>
                              </w:tabs>
                              <w:overflowPunct w:val="0"/>
                              <w:autoSpaceDE w:val="0"/>
                              <w:autoSpaceDN w:val="0"/>
                              <w:adjustRightInd w:val="0"/>
                              <w:spacing w:before="120" w:after="0"/>
                              <w:textAlignment w:val="baseline"/>
                            </w:pPr>
                            <w:r>
                              <w:t>This module has one assessment task with two parts.  Submit Parts A and B together.</w:t>
                            </w:r>
                          </w:p>
                          <w:p w14:paraId="5347C505" w14:textId="7BF5A073" w:rsidR="008F1AD9"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bookmarkStart w:id="3" w:name="_Hlk30102837"/>
                            <w:bookmarkEnd w:id="2"/>
                            <w:r w:rsidRPr="00BE698D">
                              <w:t xml:space="preserve">Assessment is competency-based.  This means that if your mahi </w:t>
                            </w:r>
                            <w:r w:rsidRPr="00365D98">
                              <w:rPr>
                                <w:i/>
                                <w:iCs/>
                              </w:rPr>
                              <w:t>work</w:t>
                            </w:r>
                            <w:r w:rsidRPr="00BE698D">
                              <w:t xml:space="preserve"> meets the </w:t>
                            </w:r>
                            <w:r w:rsidR="00F80260">
                              <w:t xml:space="preserve">expected </w:t>
                            </w:r>
                            <w:r w:rsidRPr="00BE698D">
                              <w:t>standard, your commenter</w:t>
                            </w:r>
                            <w:r>
                              <w:t xml:space="preserve"> (marker)</w:t>
                            </w:r>
                            <w:r w:rsidRPr="00BE698D">
                              <w:t xml:space="preserve"> will award you with a mark of “meets expectations” or “exceeds expectations.”  If your mahi has not yet met the standard, your commenter will ask you to rethink and add information for specific parts of the task and you will receive a mark of “requires resubmission.”  Once you resubmit the additional mahi to the acceptable standard, your mark will be updated.</w:t>
                            </w:r>
                            <w:r>
                              <w:t xml:space="preserve">  In addition to the mark, your commenter will also give you descriptive feedback to further your learning. </w:t>
                            </w:r>
                          </w:p>
                          <w:p w14:paraId="7C883C3E" w14:textId="4D57F10A" w:rsidR="00B44112" w:rsidRPr="00BE698D" w:rsidRDefault="00B44112"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r>
                              <w:t>When submitting learning stories</w:t>
                            </w:r>
                            <w:r w:rsidR="0077349F">
                              <w:t xml:space="preserve"> or other information that may identify </w:t>
                            </w:r>
                            <w:r w:rsidR="00EA5E64">
                              <w:t>tamariki</w:t>
                            </w:r>
                            <w:r w:rsidR="00BE6A01">
                              <w:t xml:space="preserve"> </w:t>
                            </w:r>
                            <w:r w:rsidR="00BE6A01" w:rsidRPr="00BE6A01">
                              <w:rPr>
                                <w:i/>
                                <w:iCs/>
                              </w:rPr>
                              <w:t>children</w:t>
                            </w:r>
                            <w:r w:rsidR="0077349F">
                              <w:t>, please gain consent from the</w:t>
                            </w:r>
                            <w:r w:rsidR="009D1AFE">
                              <w:t>ir</w:t>
                            </w:r>
                            <w:r w:rsidR="0077349F">
                              <w:t xml:space="preserve"> whānau to use their </w:t>
                            </w:r>
                            <w:r w:rsidR="002A507F">
                              <w:t xml:space="preserve">tamaiti </w:t>
                            </w:r>
                            <w:r w:rsidR="00365D98" w:rsidRPr="00365D98">
                              <w:rPr>
                                <w:i/>
                                <w:iCs/>
                              </w:rPr>
                              <w:t>child</w:t>
                            </w:r>
                            <w:r w:rsidR="0077349F">
                              <w:t xml:space="preserve"> in your education mahi. </w:t>
                            </w:r>
                          </w:p>
                          <w:p w14:paraId="035E415D" w14:textId="1834818F" w:rsidR="008F1AD9"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r w:rsidRPr="00BE698D">
                              <w:t xml:space="preserve">When submitting copies of handwritten documentation, </w:t>
                            </w:r>
                            <w:r>
                              <w:t>please</w:t>
                            </w:r>
                            <w:r w:rsidRPr="00BE698D">
                              <w:t xml:space="preserve"> </w:t>
                            </w:r>
                            <w:r w:rsidRPr="00D365DC">
                              <w:t>scan these in PDF format</w:t>
                            </w:r>
                            <w:r w:rsidRPr="00BE698D">
                              <w:t xml:space="preserve"> if possible.</w:t>
                            </w:r>
                            <w:bookmarkEnd w:id="3"/>
                            <w:r w:rsidRPr="00BE698D">
                              <w:t xml:space="preserve">  There are apps such as Microsoft Lens that you can use to scan paper-based documents from a phone or tablet</w:t>
                            </w:r>
                            <w:r w:rsidR="00640D01">
                              <w:t>, which</w:t>
                            </w:r>
                            <w:r w:rsidRPr="00BE698D">
                              <w:t xml:space="preserve"> will save files as a PDF</w:t>
                            </w:r>
                            <w:r>
                              <w:t>.</w:t>
                            </w:r>
                          </w:p>
                          <w:p w14:paraId="51FE3984" w14:textId="4492157C" w:rsidR="008F1AD9" w:rsidRPr="00BF1F79"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rPr>
                                <w:bCs/>
                              </w:rPr>
                            </w:pPr>
                            <w:r w:rsidRPr="00BF1F79">
                              <w:rPr>
                                <w:bCs/>
                              </w:rPr>
                              <w:t xml:space="preserve">By submitting </w:t>
                            </w:r>
                            <w:r w:rsidR="004E201A">
                              <w:rPr>
                                <w:bCs/>
                              </w:rPr>
                              <w:t>your</w:t>
                            </w:r>
                            <w:r w:rsidR="004E201A" w:rsidRPr="00BF1F79">
                              <w:rPr>
                                <w:bCs/>
                              </w:rPr>
                              <w:t xml:space="preserve"> </w:t>
                            </w:r>
                            <w:r w:rsidRPr="00BF1F79">
                              <w:rPr>
                                <w:bCs/>
                              </w:rPr>
                              <w:t xml:space="preserve">assessment task, </w:t>
                            </w:r>
                            <w:r w:rsidR="00A63F57">
                              <w:rPr>
                                <w:bCs/>
                              </w:rPr>
                              <w:t>you</w:t>
                            </w:r>
                            <w:r w:rsidRPr="00BF1F79">
                              <w:rPr>
                                <w:bCs/>
                              </w:rPr>
                              <w:t xml:space="preserve"> certify that the assessment task is </w:t>
                            </w:r>
                            <w:r w:rsidR="00A63F57">
                              <w:rPr>
                                <w:bCs/>
                              </w:rPr>
                              <w:t xml:space="preserve">your </w:t>
                            </w:r>
                            <w:r w:rsidRPr="00BF1F79">
                              <w:rPr>
                                <w:bCs/>
                              </w:rPr>
                              <w:t xml:space="preserve">own work.  </w:t>
                            </w:r>
                            <w:r w:rsidR="00A63F57">
                              <w:rPr>
                                <w:bCs/>
                              </w:rPr>
                              <w:t>You</w:t>
                            </w:r>
                            <w:r w:rsidRPr="00BF1F79">
                              <w:rPr>
                                <w:bCs/>
                              </w:rPr>
                              <w:t xml:space="preserve"> must </w:t>
                            </w:r>
                            <w:r w:rsidRPr="00BF1F79">
                              <w:rPr>
                                <w:bCs/>
                                <w:u w:val="single"/>
                              </w:rPr>
                              <w:t>not</w:t>
                            </w:r>
                            <w:r w:rsidRPr="00BF1F79">
                              <w:rPr>
                                <w:bCs/>
                              </w:rPr>
                              <w:t xml:space="preserve"> copy, share or combine answers with other students.  Please refer to the Playcentre Education Student Handbook for further explanation.</w:t>
                            </w:r>
                          </w:p>
                          <w:p w14:paraId="20F167A7" w14:textId="77777777" w:rsidR="008F1AD9" w:rsidRPr="00BE698D" w:rsidRDefault="008F1AD9" w:rsidP="008F1AD9">
                            <w:pPr>
                              <w:pStyle w:val="Subtitle"/>
                              <w:spacing w:before="240"/>
                            </w:pPr>
                            <w:r>
                              <w:t>How to submit your task</w:t>
                            </w:r>
                          </w:p>
                          <w:p w14:paraId="68223E51" w14:textId="77777777" w:rsidR="008F1AD9" w:rsidRDefault="008F1AD9" w:rsidP="008F1AD9">
                            <w:pPr>
                              <w:pStyle w:val="Body"/>
                              <w:numPr>
                                <w:ilvl w:val="0"/>
                                <w:numId w:val="40"/>
                              </w:numPr>
                            </w:pPr>
                            <w:r>
                              <w:t>iQualify online groups - upload your task via the iQualify platform</w:t>
                            </w:r>
                          </w:p>
                          <w:p w14:paraId="04BDA2AA" w14:textId="736786FD" w:rsidR="008F1AD9" w:rsidRDefault="008F1AD9" w:rsidP="008F1AD9">
                            <w:pPr>
                              <w:pStyle w:val="Body"/>
                              <w:numPr>
                                <w:ilvl w:val="0"/>
                                <w:numId w:val="40"/>
                              </w:numPr>
                            </w:pPr>
                            <w:r>
                              <w:t xml:space="preserve">Face-to-face or webinar delivery - email your task to </w:t>
                            </w:r>
                            <w:r w:rsidRPr="00BE698D">
                              <w:t>assessments@playcentre.org.nz. Please use</w:t>
                            </w:r>
                            <w:r>
                              <w:t xml:space="preserve"> </w:t>
                            </w:r>
                            <w:r w:rsidRPr="00BE698D">
                              <w:t xml:space="preserve">the email subject line format: </w:t>
                            </w:r>
                            <w:r w:rsidR="00A63F57">
                              <w:rPr>
                                <w:b/>
                                <w:bCs/>
                              </w:rPr>
                              <w:t>PE</w:t>
                            </w:r>
                            <w:r w:rsidRPr="00BE698D">
                              <w:rPr>
                                <w:b/>
                                <w:bCs/>
                              </w:rPr>
                              <w:t>1 Your Surname First Name Your Playcentre</w:t>
                            </w:r>
                            <w:r w:rsidRPr="00BE698D">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9852174" id="_x0000_t202" coordsize="21600,21600" o:spt="202" path="m,l,21600r21600,l21600,xe">
                <v:stroke joinstyle="miter"/>
                <v:path gradientshapeok="t" o:connecttype="rect"/>
              </v:shapetype>
              <v:shape id="Text Box 2" o:spid="_x0000_s1026" type="#_x0000_t202" style="position:absolute;left:0;text-align:left;margin-left:0;margin-top:14.85pt;width:484.55pt;height:440.3pt;z-index:-2516551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" fillcolor="#f8f8f8 [3214]">
                <v:textbox>
                  <w:txbxContent>
                    <w:p w14:paraId="52F6C114" w14:textId="77777777" w:rsidR="008F1AD9" w:rsidRPr="00BE698D" w:rsidRDefault="008F1AD9" w:rsidP="008F1AD9">
                      <w:pPr>
                        <w:pStyle w:val="Subtitle"/>
                      </w:pPr>
                      <w:r w:rsidRPr="00BE698D">
                        <w:t>Assessment Information</w:t>
                      </w:r>
                    </w:p>
                    <w:p w14:paraId="5F5A08E9" w14:textId="77777777" w:rsidR="008F1AD9" w:rsidRPr="00BE698D" w:rsidRDefault="008F1AD9" w:rsidP="008F1AD9">
                      <w:pPr>
                        <w:pStyle w:val="ListParagraph"/>
                        <w:numPr>
                          <w:ilvl w:val="0"/>
                          <w:numId w:val="41"/>
                        </w:numPr>
                        <w:tabs>
                          <w:tab w:val="left" w:pos="0"/>
                          <w:tab w:val="left" w:pos="1080"/>
                          <w:tab w:val="left" w:pos="2700"/>
                        </w:tabs>
                        <w:overflowPunct w:val="0"/>
                        <w:autoSpaceDE w:val="0"/>
                        <w:autoSpaceDN w:val="0"/>
                        <w:adjustRightInd w:val="0"/>
                        <w:spacing w:before="120" w:after="0"/>
                        <w:textAlignment w:val="baseline"/>
                      </w:pPr>
                      <w:bookmarkStart w:id="4" w:name="_Hlk511998376"/>
                      <w:bookmarkStart w:id="5" w:name="_Hlk507695245"/>
                      <w:r w:rsidRPr="00BE698D">
                        <w:t xml:space="preserve">This module consists of </w:t>
                      </w:r>
                      <w:r w:rsidRPr="00BE698D">
                        <w:rPr>
                          <w:rStyle w:val="Strong"/>
                        </w:rPr>
                        <w:t xml:space="preserve">four workshops/online </w:t>
                      </w:r>
                      <w:r>
                        <w:rPr>
                          <w:rStyle w:val="Strong"/>
                        </w:rPr>
                        <w:t>sections</w:t>
                      </w:r>
                      <w:r w:rsidRPr="00BE698D">
                        <w:t xml:space="preserve"> and </w:t>
                      </w:r>
                      <w:r w:rsidRPr="00BE698D">
                        <w:rPr>
                          <w:rStyle w:val="Strong"/>
                        </w:rPr>
                        <w:t>one assessment task</w:t>
                      </w:r>
                      <w:r w:rsidRPr="00BE698D">
                        <w:t xml:space="preserve">, plus </w:t>
                      </w:r>
                      <w:r w:rsidRPr="00BE698D">
                        <w:rPr>
                          <w:rStyle w:val="Strong"/>
                        </w:rPr>
                        <w:t>required readings</w:t>
                      </w:r>
                      <w:r w:rsidRPr="00BE698D">
                        <w:t>.</w:t>
                      </w:r>
                      <w:r>
                        <w:t xml:space="preserve">  </w:t>
                      </w:r>
                      <w:r w:rsidRPr="00BE698D">
                        <w:t>You must</w:t>
                      </w:r>
                      <w:r w:rsidRPr="00410A63">
                        <w:t xml:space="preserve"> </w:t>
                      </w:r>
                      <w:r w:rsidRPr="00410A63">
                        <w:rPr>
                          <w:rStyle w:val="Strong"/>
                          <w:b w:val="0"/>
                          <w:bCs w:val="0"/>
                        </w:rPr>
                        <w:t>attend the workshops/complete the online content before starting the assessment tasks</w:t>
                      </w:r>
                      <w:r w:rsidRPr="00410A63">
                        <w:rPr>
                          <w:b/>
                          <w:bCs/>
                        </w:rPr>
                        <w:t>.</w:t>
                      </w:r>
                    </w:p>
                    <w:bookmarkEnd w:id="4"/>
                    <w:p w14:paraId="1C14BB06" w14:textId="77777777" w:rsidR="008F1AD9" w:rsidRPr="00BE698D"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r>
                        <w:t xml:space="preserve">There </w:t>
                      </w:r>
                      <w:r w:rsidRPr="00BE698D">
                        <w:t xml:space="preserve">are marking criteria </w:t>
                      </w:r>
                      <w:r>
                        <w:t xml:space="preserve">at the end of the task </w:t>
                      </w:r>
                      <w:r w:rsidRPr="00BE698D">
                        <w:t xml:space="preserve">for you to check that you have </w:t>
                      </w:r>
                      <w:r>
                        <w:t>fully completed the task requirements</w:t>
                      </w:r>
                      <w:r w:rsidRPr="00BE698D">
                        <w:t>.</w:t>
                      </w:r>
                    </w:p>
                    <w:p w14:paraId="625789A1" w14:textId="77777777" w:rsidR="008F1AD9" w:rsidRPr="00BE698D" w:rsidRDefault="008F1AD9" w:rsidP="008F1AD9">
                      <w:pPr>
                        <w:pStyle w:val="ListParagraph"/>
                        <w:numPr>
                          <w:ilvl w:val="0"/>
                          <w:numId w:val="41"/>
                        </w:numPr>
                        <w:tabs>
                          <w:tab w:val="left" w:pos="0"/>
                          <w:tab w:val="left" w:pos="1080"/>
                          <w:tab w:val="left" w:pos="2700"/>
                        </w:tabs>
                        <w:overflowPunct w:val="0"/>
                        <w:autoSpaceDE w:val="0"/>
                        <w:autoSpaceDN w:val="0"/>
                        <w:adjustRightInd w:val="0"/>
                        <w:spacing w:before="120" w:after="0"/>
                        <w:textAlignment w:val="baseline"/>
                      </w:pPr>
                      <w:r>
                        <w:t>This module has one assessment task with two parts.  Submit Parts A and B together.</w:t>
                      </w:r>
                    </w:p>
                    <w:p w14:paraId="5347C505" w14:textId="7BF5A073" w:rsidR="008F1AD9"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bookmarkStart w:id="6" w:name="_Hlk30102837"/>
                      <w:bookmarkEnd w:id="5"/>
                      <w:r w:rsidRPr="00BE698D">
                        <w:t xml:space="preserve">Assessment is competency-based.  This means that if your mahi </w:t>
                      </w:r>
                      <w:r w:rsidRPr="00365D98">
                        <w:rPr>
                          <w:i/>
                          <w:iCs/>
                        </w:rPr>
                        <w:t>work</w:t>
                      </w:r>
                      <w:r w:rsidRPr="00BE698D">
                        <w:t xml:space="preserve"> meets the </w:t>
                      </w:r>
                      <w:r w:rsidR="00F80260">
                        <w:t xml:space="preserve">expected </w:t>
                      </w:r>
                      <w:r w:rsidRPr="00BE698D">
                        <w:t>standard, your commenter</w:t>
                      </w:r>
                      <w:r>
                        <w:t xml:space="preserve"> (marker)</w:t>
                      </w:r>
                      <w:r w:rsidRPr="00BE698D">
                        <w:t xml:space="preserve"> will award you with a mark of “meets expectations” or “exceeds expectations.”  If your mahi has not yet met the standard, your commenter will ask you to rethink and add information for specific parts of the task and you will receive a mark of “requires resubmission.”  Once you resubmit the additional mahi to the acceptable standard, your mark will be updated.</w:t>
                      </w:r>
                      <w:r>
                        <w:t xml:space="preserve">  In addition to the mark, your commenter will also give you descriptive feedback to further your learning. </w:t>
                      </w:r>
                    </w:p>
                    <w:p w14:paraId="7C883C3E" w14:textId="4D57F10A" w:rsidR="00B44112" w:rsidRPr="00BE698D" w:rsidRDefault="00B44112"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r>
                        <w:t>When submitting learning stories</w:t>
                      </w:r>
                      <w:r w:rsidR="0077349F">
                        <w:t xml:space="preserve"> or other information that may identify </w:t>
                      </w:r>
                      <w:r w:rsidR="00EA5E64">
                        <w:t>tamariki</w:t>
                      </w:r>
                      <w:r w:rsidR="00BE6A01">
                        <w:t xml:space="preserve"> </w:t>
                      </w:r>
                      <w:r w:rsidR="00BE6A01" w:rsidRPr="00BE6A01">
                        <w:rPr>
                          <w:i/>
                          <w:iCs/>
                        </w:rPr>
                        <w:t>children</w:t>
                      </w:r>
                      <w:r w:rsidR="0077349F">
                        <w:t>, please gain consent from the</w:t>
                      </w:r>
                      <w:r w:rsidR="009D1AFE">
                        <w:t>ir</w:t>
                      </w:r>
                      <w:r w:rsidR="0077349F">
                        <w:t xml:space="preserve"> whānau to use their </w:t>
                      </w:r>
                      <w:r w:rsidR="002A507F">
                        <w:t xml:space="preserve">tamaiti </w:t>
                      </w:r>
                      <w:r w:rsidR="00365D98" w:rsidRPr="00365D98">
                        <w:rPr>
                          <w:i/>
                          <w:iCs/>
                        </w:rPr>
                        <w:t>child</w:t>
                      </w:r>
                      <w:r w:rsidR="0077349F">
                        <w:t xml:space="preserve"> in your education mahi. </w:t>
                      </w:r>
                    </w:p>
                    <w:p w14:paraId="035E415D" w14:textId="1834818F" w:rsidR="008F1AD9"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pPr>
                      <w:r w:rsidRPr="00BE698D">
                        <w:t xml:space="preserve">When submitting copies of handwritten documentation, </w:t>
                      </w:r>
                      <w:r>
                        <w:t>please</w:t>
                      </w:r>
                      <w:r w:rsidRPr="00BE698D">
                        <w:t xml:space="preserve"> </w:t>
                      </w:r>
                      <w:r w:rsidRPr="00D365DC">
                        <w:t>scan these in PDF format</w:t>
                      </w:r>
                      <w:r w:rsidRPr="00BE698D">
                        <w:t xml:space="preserve"> if possible.</w:t>
                      </w:r>
                      <w:bookmarkEnd w:id="6"/>
                      <w:r w:rsidRPr="00BE698D">
                        <w:t xml:space="preserve">  There are apps such as Microsoft Lens that you can use to scan paper-based documents from a phone or tablet</w:t>
                      </w:r>
                      <w:r w:rsidR="00640D01">
                        <w:t>, which</w:t>
                      </w:r>
                      <w:r w:rsidRPr="00BE698D">
                        <w:t xml:space="preserve"> will save files as a PDF</w:t>
                      </w:r>
                      <w:r>
                        <w:t>.</w:t>
                      </w:r>
                    </w:p>
                    <w:p w14:paraId="51FE3984" w14:textId="4492157C" w:rsidR="008F1AD9" w:rsidRPr="00BF1F79" w:rsidRDefault="008F1AD9" w:rsidP="008F1AD9">
                      <w:pPr>
                        <w:pStyle w:val="ListParagraph"/>
                        <w:numPr>
                          <w:ilvl w:val="0"/>
                          <w:numId w:val="41"/>
                        </w:numPr>
                        <w:tabs>
                          <w:tab w:val="left" w:pos="1080"/>
                          <w:tab w:val="left" w:pos="2700"/>
                        </w:tabs>
                        <w:overflowPunct w:val="0"/>
                        <w:autoSpaceDE w:val="0"/>
                        <w:autoSpaceDN w:val="0"/>
                        <w:adjustRightInd w:val="0"/>
                        <w:spacing w:before="120" w:after="0"/>
                        <w:textAlignment w:val="baseline"/>
                        <w:rPr>
                          <w:bCs/>
                        </w:rPr>
                      </w:pPr>
                      <w:r w:rsidRPr="00BF1F79">
                        <w:rPr>
                          <w:bCs/>
                        </w:rPr>
                        <w:t xml:space="preserve">By submitting </w:t>
                      </w:r>
                      <w:r w:rsidR="004E201A">
                        <w:rPr>
                          <w:bCs/>
                        </w:rPr>
                        <w:t>your</w:t>
                      </w:r>
                      <w:r w:rsidR="004E201A" w:rsidRPr="00BF1F79">
                        <w:rPr>
                          <w:bCs/>
                        </w:rPr>
                        <w:t xml:space="preserve"> </w:t>
                      </w:r>
                      <w:r w:rsidRPr="00BF1F79">
                        <w:rPr>
                          <w:bCs/>
                        </w:rPr>
                        <w:t xml:space="preserve">assessment task, </w:t>
                      </w:r>
                      <w:r w:rsidR="00A63F57">
                        <w:rPr>
                          <w:bCs/>
                        </w:rPr>
                        <w:t>you</w:t>
                      </w:r>
                      <w:r w:rsidRPr="00BF1F79">
                        <w:rPr>
                          <w:bCs/>
                        </w:rPr>
                        <w:t xml:space="preserve"> certify that the assessment task is </w:t>
                      </w:r>
                      <w:r w:rsidR="00A63F57">
                        <w:rPr>
                          <w:bCs/>
                        </w:rPr>
                        <w:t xml:space="preserve">your </w:t>
                      </w:r>
                      <w:r w:rsidRPr="00BF1F79">
                        <w:rPr>
                          <w:bCs/>
                        </w:rPr>
                        <w:t xml:space="preserve">own work.  </w:t>
                      </w:r>
                      <w:r w:rsidR="00A63F57">
                        <w:rPr>
                          <w:bCs/>
                        </w:rPr>
                        <w:t>You</w:t>
                      </w:r>
                      <w:r w:rsidRPr="00BF1F79">
                        <w:rPr>
                          <w:bCs/>
                        </w:rPr>
                        <w:t xml:space="preserve"> must </w:t>
                      </w:r>
                      <w:r w:rsidRPr="00BF1F79">
                        <w:rPr>
                          <w:bCs/>
                          <w:u w:val="single"/>
                        </w:rPr>
                        <w:t>not</w:t>
                      </w:r>
                      <w:r w:rsidRPr="00BF1F79">
                        <w:rPr>
                          <w:bCs/>
                        </w:rPr>
                        <w:t xml:space="preserve"> copy, share or combine answers with other students.  Please refer to the Playcentre Education Student Handbook for further explanation.</w:t>
                      </w:r>
                    </w:p>
                    <w:p w14:paraId="20F167A7" w14:textId="77777777" w:rsidR="008F1AD9" w:rsidRPr="00BE698D" w:rsidRDefault="008F1AD9" w:rsidP="008F1AD9">
                      <w:pPr>
                        <w:pStyle w:val="Subtitle"/>
                        <w:spacing w:before="240"/>
                      </w:pPr>
                      <w:r>
                        <w:t>How to submit your task</w:t>
                      </w:r>
                    </w:p>
                    <w:p w14:paraId="68223E51" w14:textId="77777777" w:rsidR="008F1AD9" w:rsidRDefault="008F1AD9" w:rsidP="008F1AD9">
                      <w:pPr>
                        <w:pStyle w:val="Body"/>
                        <w:numPr>
                          <w:ilvl w:val="0"/>
                          <w:numId w:val="40"/>
                        </w:numPr>
                      </w:pPr>
                      <w:r>
                        <w:t>iQualify online groups - upload your task via the iQualify platform</w:t>
                      </w:r>
                    </w:p>
                    <w:p w14:paraId="04BDA2AA" w14:textId="736786FD" w:rsidR="008F1AD9" w:rsidRDefault="008F1AD9" w:rsidP="008F1AD9">
                      <w:pPr>
                        <w:pStyle w:val="Body"/>
                        <w:numPr>
                          <w:ilvl w:val="0"/>
                          <w:numId w:val="40"/>
                        </w:numPr>
                      </w:pPr>
                      <w:r>
                        <w:t xml:space="preserve">Face-to-face or webinar delivery - email your task to </w:t>
                      </w:r>
                      <w:r w:rsidRPr="00BE698D">
                        <w:t>assessments@playcentre.org.nz. Please use</w:t>
                      </w:r>
                      <w:r>
                        <w:t xml:space="preserve"> </w:t>
                      </w:r>
                      <w:r w:rsidRPr="00BE698D">
                        <w:t xml:space="preserve">the email subject line format: </w:t>
                      </w:r>
                      <w:r w:rsidR="00A63F57">
                        <w:rPr>
                          <w:b/>
                          <w:bCs/>
                        </w:rPr>
                        <w:t>PE</w:t>
                      </w:r>
                      <w:r w:rsidRPr="00BE698D">
                        <w:rPr>
                          <w:b/>
                          <w:bCs/>
                        </w:rPr>
                        <w:t>1 Your Surname First Name Your Playcentre</w:t>
                      </w:r>
                      <w:r w:rsidRPr="00BE698D">
                        <w:t>.</w:t>
                      </w:r>
                    </w:p>
                  </w:txbxContent>
                </v:textbox>
                <w10:wrap type="tight" anchorx="margin"/>
              </v:shape>
            </w:pict>
          </mc:Fallback>
        </mc:AlternateContent>
      </w:r>
    </w:p>
    <w:bookmarkEnd w:id="0"/>
    <w:p w14:paraId="203538FC" w14:textId="77777777" w:rsidR="007C2A48" w:rsidRDefault="007C2A48">
      <w:pPr>
        <w:spacing w:after="160" w:line="259" w:lineRule="auto"/>
        <w:rPr>
          <w:rStyle w:val="Heading1Char"/>
          <w:b w:val="0"/>
        </w:rPr>
      </w:pPr>
      <w:r>
        <w:rPr>
          <w:rStyle w:val="Heading1Char"/>
        </w:rPr>
        <w:br w:type="page"/>
      </w:r>
    </w:p>
    <w:p w14:paraId="51D01893" w14:textId="07AA02AC" w:rsidR="008F7B8D" w:rsidRPr="003D43BE" w:rsidRDefault="00D65973" w:rsidP="002F79C1">
      <w:pPr>
        <w:pStyle w:val="Heading3"/>
        <w:rPr>
          <w:rFonts w:asciiTheme="minorHAnsi" w:hAnsiTheme="minorHAnsi" w:cstheme="minorHAnsi"/>
          <w:b w:val="0"/>
          <w:bCs/>
          <w:i/>
          <w:iCs/>
          <w:sz w:val="22"/>
          <w:szCs w:val="22"/>
        </w:rPr>
      </w:pPr>
      <w:r w:rsidRPr="0020152D">
        <w:rPr>
          <w:rStyle w:val="Heading1Char"/>
        </w:rPr>
        <w:lastRenderedPageBreak/>
        <w:t>Part A</w:t>
      </w:r>
      <w:r w:rsidR="0020152D" w:rsidRPr="0020152D">
        <w:rPr>
          <w:rStyle w:val="Heading1Char"/>
        </w:rPr>
        <w:t xml:space="preserve">: Support </w:t>
      </w:r>
      <w:r w:rsidR="00C77C1A">
        <w:rPr>
          <w:rStyle w:val="Heading1Char"/>
        </w:rPr>
        <w:t>Tamariki to</w:t>
      </w:r>
      <w:r w:rsidR="0020152D" w:rsidRPr="0020152D">
        <w:rPr>
          <w:rStyle w:val="Heading1Char"/>
        </w:rPr>
        <w:t xml:space="preserve"> Learn through Play</w:t>
      </w:r>
      <w:r w:rsidR="0020152D" w:rsidRPr="0020152D">
        <w:rPr>
          <w:rStyle w:val="Heading1Char"/>
        </w:rPr>
        <w:br/>
      </w:r>
      <w:r w:rsidR="00C81398" w:rsidRPr="003D43BE">
        <w:rPr>
          <w:rFonts w:asciiTheme="minorHAnsi" w:hAnsiTheme="minorHAnsi" w:cstheme="minorHAnsi"/>
          <w:b w:val="0"/>
          <w:bCs/>
          <w:sz w:val="22"/>
          <w:szCs w:val="22"/>
        </w:rPr>
        <w:t>S</w:t>
      </w:r>
      <w:r w:rsidR="000D3304" w:rsidRPr="003D43BE">
        <w:rPr>
          <w:rFonts w:asciiTheme="minorHAnsi" w:hAnsiTheme="minorHAnsi" w:cstheme="minorHAnsi"/>
          <w:b w:val="0"/>
          <w:bCs/>
          <w:sz w:val="22"/>
          <w:szCs w:val="22"/>
        </w:rPr>
        <w:t xml:space="preserve">upport </w:t>
      </w:r>
      <w:proofErr w:type="spellStart"/>
      <w:r w:rsidR="00C77C1A">
        <w:rPr>
          <w:rFonts w:asciiTheme="minorHAnsi" w:hAnsiTheme="minorHAnsi" w:cstheme="minorHAnsi"/>
          <w:b w:val="0"/>
          <w:bCs/>
          <w:sz w:val="22"/>
          <w:szCs w:val="22"/>
        </w:rPr>
        <w:t>tamariki</w:t>
      </w:r>
      <w:proofErr w:type="spellEnd"/>
      <w:r w:rsidR="00C77C1A">
        <w:rPr>
          <w:rFonts w:asciiTheme="minorHAnsi" w:hAnsiTheme="minorHAnsi" w:cstheme="minorHAnsi"/>
          <w:b w:val="0"/>
          <w:bCs/>
          <w:sz w:val="22"/>
          <w:szCs w:val="22"/>
        </w:rPr>
        <w:t xml:space="preserve"> to</w:t>
      </w:r>
      <w:r w:rsidR="000D3304" w:rsidRPr="003D43BE">
        <w:rPr>
          <w:rFonts w:asciiTheme="minorHAnsi" w:hAnsiTheme="minorHAnsi" w:cstheme="minorHAnsi"/>
          <w:b w:val="0"/>
          <w:bCs/>
          <w:sz w:val="22"/>
          <w:szCs w:val="22"/>
        </w:rPr>
        <w:t xml:space="preserve"> </w:t>
      </w:r>
      <w:r w:rsidR="00C81398" w:rsidRPr="003D43BE">
        <w:rPr>
          <w:rFonts w:asciiTheme="minorHAnsi" w:hAnsiTheme="minorHAnsi" w:cstheme="minorHAnsi"/>
          <w:b w:val="0"/>
          <w:bCs/>
          <w:sz w:val="22"/>
          <w:szCs w:val="22"/>
        </w:rPr>
        <w:t xml:space="preserve">learn through </w:t>
      </w:r>
      <w:r w:rsidR="000D3304" w:rsidRPr="003D43BE">
        <w:rPr>
          <w:rFonts w:asciiTheme="minorHAnsi" w:hAnsiTheme="minorHAnsi" w:cstheme="minorHAnsi"/>
          <w:b w:val="0"/>
          <w:bCs/>
          <w:sz w:val="22"/>
          <w:szCs w:val="22"/>
        </w:rPr>
        <w:t>play</w:t>
      </w:r>
      <w:r w:rsidR="000A52AF" w:rsidRPr="003D43BE">
        <w:rPr>
          <w:rFonts w:asciiTheme="minorHAnsi" w:hAnsiTheme="minorHAnsi" w:cstheme="minorHAnsi"/>
          <w:b w:val="0"/>
          <w:bCs/>
          <w:sz w:val="22"/>
          <w:szCs w:val="22"/>
        </w:rPr>
        <w:t xml:space="preserve"> </w:t>
      </w:r>
      <w:r w:rsidR="00664D3F" w:rsidRPr="003D43BE">
        <w:rPr>
          <w:rFonts w:asciiTheme="minorHAnsi" w:hAnsiTheme="minorHAnsi" w:cstheme="minorHAnsi"/>
          <w:b w:val="0"/>
          <w:bCs/>
          <w:sz w:val="22"/>
          <w:szCs w:val="22"/>
        </w:rPr>
        <w:t xml:space="preserve">by setting up </w:t>
      </w:r>
      <w:r w:rsidR="00FA4CCF" w:rsidRPr="002054C0">
        <w:rPr>
          <w:rStyle w:val="Strong"/>
          <w:rFonts w:asciiTheme="minorHAnsi" w:hAnsiTheme="minorHAnsi" w:cstheme="minorHAnsi"/>
          <w:sz w:val="22"/>
          <w:szCs w:val="22"/>
        </w:rPr>
        <w:t>a</w:t>
      </w:r>
      <w:r w:rsidR="00FA4CCF" w:rsidRPr="003D43BE">
        <w:rPr>
          <w:rStyle w:val="Strong"/>
          <w:rFonts w:asciiTheme="minorHAnsi" w:hAnsiTheme="minorHAnsi" w:cstheme="minorHAnsi"/>
          <w:b/>
          <w:bCs w:val="0"/>
          <w:sz w:val="22"/>
          <w:szCs w:val="22"/>
        </w:rPr>
        <w:t xml:space="preserve"> </w:t>
      </w:r>
      <w:proofErr w:type="spellStart"/>
      <w:r w:rsidR="00664D3F" w:rsidRPr="003D43BE">
        <w:rPr>
          <w:rStyle w:val="Strong"/>
          <w:rFonts w:asciiTheme="minorHAnsi" w:hAnsiTheme="minorHAnsi" w:cstheme="minorHAnsi"/>
          <w:b/>
          <w:bCs w:val="0"/>
          <w:sz w:val="22"/>
          <w:szCs w:val="22"/>
        </w:rPr>
        <w:t>tākaro</w:t>
      </w:r>
      <w:proofErr w:type="spellEnd"/>
      <w:r w:rsidR="00664D3F" w:rsidRPr="003D43BE">
        <w:rPr>
          <w:rStyle w:val="Strong"/>
          <w:rFonts w:asciiTheme="minorHAnsi" w:hAnsiTheme="minorHAnsi" w:cstheme="minorHAnsi"/>
          <w:b/>
          <w:bCs w:val="0"/>
          <w:sz w:val="22"/>
          <w:szCs w:val="22"/>
        </w:rPr>
        <w:t xml:space="preserve"> | play</w:t>
      </w:r>
      <w:r w:rsidR="000A52AF" w:rsidRPr="003D43BE">
        <w:rPr>
          <w:rStyle w:val="Strong"/>
          <w:rFonts w:asciiTheme="minorHAnsi" w:hAnsiTheme="minorHAnsi" w:cstheme="minorHAnsi"/>
          <w:b/>
          <w:bCs w:val="0"/>
          <w:sz w:val="22"/>
          <w:szCs w:val="22"/>
        </w:rPr>
        <w:t xml:space="preserve"> </w:t>
      </w:r>
      <w:r w:rsidR="0090416F" w:rsidRPr="00A94515">
        <w:rPr>
          <w:rStyle w:val="Strong"/>
          <w:rFonts w:asciiTheme="minorHAnsi" w:hAnsiTheme="minorHAnsi" w:cstheme="minorHAnsi"/>
          <w:sz w:val="22"/>
          <w:szCs w:val="22"/>
        </w:rPr>
        <w:t>experience</w:t>
      </w:r>
      <w:r w:rsidR="00D15861" w:rsidRPr="002054C0">
        <w:rPr>
          <w:rStyle w:val="Strong"/>
          <w:rFonts w:asciiTheme="minorHAnsi" w:hAnsiTheme="minorHAnsi" w:cstheme="minorHAnsi"/>
          <w:sz w:val="22"/>
          <w:szCs w:val="22"/>
        </w:rPr>
        <w:t>, reflecting on the experience</w:t>
      </w:r>
      <w:r w:rsidR="003D43BE" w:rsidRPr="002054C0">
        <w:rPr>
          <w:rStyle w:val="Strong"/>
          <w:rFonts w:asciiTheme="minorHAnsi" w:hAnsiTheme="minorHAnsi" w:cstheme="minorHAnsi"/>
          <w:sz w:val="22"/>
          <w:szCs w:val="22"/>
        </w:rPr>
        <w:t xml:space="preserve"> </w:t>
      </w:r>
      <w:r w:rsidR="00C111A7" w:rsidRPr="002054C0">
        <w:rPr>
          <w:rStyle w:val="Strong"/>
          <w:rFonts w:asciiTheme="minorHAnsi" w:hAnsiTheme="minorHAnsi" w:cstheme="minorHAnsi"/>
          <w:sz w:val="22"/>
          <w:szCs w:val="22"/>
        </w:rPr>
        <w:t xml:space="preserve">and documenting </w:t>
      </w:r>
      <w:proofErr w:type="spellStart"/>
      <w:r w:rsidR="00A248C0" w:rsidRPr="002054C0">
        <w:rPr>
          <w:rStyle w:val="Strong"/>
          <w:rFonts w:asciiTheme="minorHAnsi" w:hAnsiTheme="minorHAnsi" w:cstheme="minorHAnsi"/>
          <w:sz w:val="22"/>
          <w:szCs w:val="22"/>
        </w:rPr>
        <w:t>tamariki</w:t>
      </w:r>
      <w:proofErr w:type="spellEnd"/>
      <w:r w:rsidR="008758A4">
        <w:rPr>
          <w:rStyle w:val="Strong"/>
          <w:rFonts w:asciiTheme="minorHAnsi" w:hAnsiTheme="minorHAnsi" w:cstheme="minorHAnsi"/>
          <w:sz w:val="22"/>
          <w:szCs w:val="22"/>
        </w:rPr>
        <w:t xml:space="preserve"> </w:t>
      </w:r>
      <w:r w:rsidR="008758A4" w:rsidRPr="008758A4">
        <w:rPr>
          <w:rStyle w:val="Strong"/>
          <w:rFonts w:asciiTheme="minorHAnsi" w:hAnsiTheme="minorHAnsi" w:cstheme="minorHAnsi"/>
          <w:i/>
          <w:iCs/>
          <w:sz w:val="22"/>
          <w:szCs w:val="22"/>
        </w:rPr>
        <w:t>children</w:t>
      </w:r>
      <w:r w:rsidR="008758A4">
        <w:rPr>
          <w:rStyle w:val="Strong"/>
          <w:rFonts w:asciiTheme="minorHAnsi" w:hAnsiTheme="minorHAnsi" w:cstheme="minorHAnsi"/>
          <w:i/>
          <w:iCs/>
          <w:sz w:val="22"/>
          <w:szCs w:val="22"/>
        </w:rPr>
        <w:t>’s</w:t>
      </w:r>
      <w:r w:rsidR="00A248C0" w:rsidRPr="002054C0">
        <w:rPr>
          <w:rStyle w:val="Strong"/>
          <w:rFonts w:asciiTheme="minorHAnsi" w:hAnsiTheme="minorHAnsi" w:cstheme="minorHAnsi"/>
          <w:sz w:val="22"/>
          <w:szCs w:val="22"/>
        </w:rPr>
        <w:t xml:space="preserve"> </w:t>
      </w:r>
      <w:r w:rsidR="00C111A7" w:rsidRPr="002054C0">
        <w:rPr>
          <w:rStyle w:val="Strong"/>
          <w:rFonts w:asciiTheme="minorHAnsi" w:hAnsiTheme="minorHAnsi" w:cstheme="minorHAnsi"/>
          <w:sz w:val="22"/>
          <w:szCs w:val="22"/>
        </w:rPr>
        <w:t xml:space="preserve">learning </w:t>
      </w:r>
      <w:r w:rsidR="003D43BE" w:rsidRPr="003D43BE">
        <w:rPr>
          <w:rStyle w:val="Strong"/>
          <w:rFonts w:asciiTheme="minorHAnsi" w:hAnsiTheme="minorHAnsi" w:cstheme="minorHAnsi"/>
          <w:sz w:val="22"/>
          <w:szCs w:val="22"/>
        </w:rPr>
        <w:t>in a Playcentre setting</w:t>
      </w:r>
      <w:r w:rsidR="00616C14" w:rsidRPr="003D43BE">
        <w:rPr>
          <w:rFonts w:asciiTheme="minorHAnsi" w:hAnsiTheme="minorHAnsi" w:cstheme="minorHAnsi"/>
          <w:b w:val="0"/>
          <w:bCs/>
          <w:sz w:val="22"/>
          <w:szCs w:val="22"/>
        </w:rPr>
        <w:t>.</w:t>
      </w:r>
      <w:r w:rsidR="003D43BE" w:rsidRPr="003D43BE">
        <w:rPr>
          <w:rFonts w:asciiTheme="minorHAnsi" w:hAnsiTheme="minorHAnsi" w:cstheme="minorHAnsi"/>
          <w:b w:val="0"/>
          <w:bCs/>
          <w:sz w:val="22"/>
          <w:szCs w:val="22"/>
        </w:rPr>
        <w:t>*</w:t>
      </w:r>
    </w:p>
    <w:p w14:paraId="309EE0A7" w14:textId="79A76933" w:rsidR="00857714" w:rsidRDefault="00857714" w:rsidP="00857714">
      <w:pPr>
        <w:rPr>
          <w:i/>
          <w:iCs/>
          <w:sz w:val="18"/>
          <w:szCs w:val="18"/>
        </w:rPr>
      </w:pPr>
      <w:r w:rsidRPr="4673F941">
        <w:rPr>
          <w:i/>
          <w:iCs/>
          <w:sz w:val="18"/>
          <w:szCs w:val="18"/>
        </w:rPr>
        <w:t>*</w:t>
      </w:r>
      <w:r w:rsidR="00E54C62">
        <w:rPr>
          <w:i/>
          <w:iCs/>
          <w:sz w:val="18"/>
          <w:szCs w:val="18"/>
        </w:rPr>
        <w:t>An e</w:t>
      </w:r>
      <w:r w:rsidRPr="4673F941">
        <w:rPr>
          <w:i/>
          <w:iCs/>
          <w:sz w:val="18"/>
          <w:szCs w:val="18"/>
        </w:rPr>
        <w:t xml:space="preserve">xception for </w:t>
      </w:r>
      <w:r w:rsidR="00FA4CCF">
        <w:rPr>
          <w:i/>
          <w:iCs/>
          <w:sz w:val="18"/>
          <w:szCs w:val="18"/>
        </w:rPr>
        <w:t xml:space="preserve">the </w:t>
      </w:r>
      <w:proofErr w:type="spellStart"/>
      <w:r w:rsidR="00FA4CCF">
        <w:rPr>
          <w:i/>
          <w:iCs/>
          <w:sz w:val="18"/>
          <w:szCs w:val="18"/>
        </w:rPr>
        <w:t>tākaro</w:t>
      </w:r>
      <w:proofErr w:type="spellEnd"/>
      <w:r w:rsidR="00FA4CCF">
        <w:rPr>
          <w:i/>
          <w:iCs/>
          <w:sz w:val="18"/>
          <w:szCs w:val="18"/>
        </w:rPr>
        <w:t xml:space="preserve"> </w:t>
      </w:r>
      <w:r w:rsidRPr="4673F941">
        <w:rPr>
          <w:i/>
          <w:iCs/>
          <w:sz w:val="18"/>
          <w:szCs w:val="18"/>
        </w:rPr>
        <w:t>play experience to occur in other settings may be made by Playcentre Education in special circumstances.</w:t>
      </w:r>
    </w:p>
    <w:p w14:paraId="5C1C9CDD" w14:textId="520D761F" w:rsidR="00A35852" w:rsidRPr="00E4315F" w:rsidRDefault="00A35852" w:rsidP="00580CE8">
      <w:pPr>
        <w:spacing w:before="240"/>
      </w:pPr>
      <w:r w:rsidRPr="00A63F57">
        <w:rPr>
          <w:b/>
          <w:bCs/>
          <w:sz w:val="24"/>
          <w:szCs w:val="24"/>
        </w:rPr>
        <w:t>Complete the template on the following pages</w:t>
      </w:r>
      <w:r>
        <w:t xml:space="preserve"> to describe and reflect on the </w:t>
      </w:r>
      <w:proofErr w:type="spellStart"/>
      <w:r>
        <w:t>tākaro</w:t>
      </w:r>
      <w:proofErr w:type="spellEnd"/>
      <w:r>
        <w:t xml:space="preserve"> </w:t>
      </w:r>
      <w:r w:rsidRPr="002054C0">
        <w:rPr>
          <w:i/>
          <w:iCs/>
        </w:rPr>
        <w:t>play</w:t>
      </w:r>
      <w:r>
        <w:t xml:space="preserve"> experience you </w:t>
      </w:r>
      <w:r w:rsidR="00E27D2D">
        <w:t>provide</w:t>
      </w:r>
      <w:r>
        <w:t>.  Read through the template before beginning</w:t>
      </w:r>
      <w:r w:rsidR="00C8750C">
        <w:t xml:space="preserve"> the task</w:t>
      </w:r>
      <w:r>
        <w:t>.</w:t>
      </w:r>
    </w:p>
    <w:tbl>
      <w:tblPr>
        <w:tblStyle w:val="ListTable3-Accent4"/>
        <w:tblpPr w:leftFromText="180" w:rightFromText="180" w:vertAnchor="text" w:horzAnchor="margin" w:tblpY="468"/>
        <w:tblW w:w="0" w:type="auto"/>
        <w:tblLook w:val="04A0" w:firstRow="1" w:lastRow="0" w:firstColumn="1" w:lastColumn="0" w:noHBand="0" w:noVBand="1"/>
      </w:tblPr>
      <w:tblGrid>
        <w:gridCol w:w="2026"/>
        <w:gridCol w:w="2252"/>
        <w:gridCol w:w="2276"/>
        <w:gridCol w:w="2105"/>
      </w:tblGrid>
      <w:tr w:rsidR="00D73D69" w14:paraId="23E925CE" w14:textId="75A1B265" w:rsidTr="002054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78" w:type="dxa"/>
            <w:gridSpan w:val="2"/>
          </w:tcPr>
          <w:p w14:paraId="5C0E8F9F" w14:textId="77777777" w:rsidR="00D73D69" w:rsidRPr="00C8750C" w:rsidRDefault="00D73D69" w:rsidP="00CC2A6F">
            <w:pPr>
              <w:spacing w:after="160" w:line="259" w:lineRule="auto"/>
              <w:rPr>
                <w:rFonts w:ascii="Comic Sans MS" w:hAnsi="Comic Sans MS"/>
                <w:b w:val="0"/>
                <w:bCs w:val="0"/>
              </w:rPr>
            </w:pPr>
            <w:proofErr w:type="spellStart"/>
            <w:r>
              <w:rPr>
                <w:rFonts w:ascii="Comic Sans MS" w:hAnsi="Comic Sans MS"/>
                <w:b w:val="0"/>
                <w:bCs w:val="0"/>
              </w:rPr>
              <w:t>Te</w:t>
            </w:r>
            <w:proofErr w:type="spellEnd"/>
            <w:r>
              <w:rPr>
                <w:rFonts w:ascii="Comic Sans MS" w:hAnsi="Comic Sans MS"/>
                <w:b w:val="0"/>
                <w:bCs w:val="0"/>
              </w:rPr>
              <w:t xml:space="preserve"> Reo Māori – English </w:t>
            </w:r>
            <w:r w:rsidRPr="00C8750C">
              <w:rPr>
                <w:rFonts w:ascii="Comic Sans MS" w:hAnsi="Comic Sans MS"/>
                <w:b w:val="0"/>
                <w:bCs w:val="0"/>
              </w:rPr>
              <w:t>Glossary</w:t>
            </w:r>
          </w:p>
        </w:tc>
        <w:tc>
          <w:tcPr>
            <w:tcW w:w="2276" w:type="dxa"/>
          </w:tcPr>
          <w:p w14:paraId="35A8B309" w14:textId="77777777" w:rsidR="00D73D69" w:rsidRDefault="00D73D69" w:rsidP="00CC2A6F">
            <w:pPr>
              <w:spacing w:after="160" w:line="259" w:lineRule="auto"/>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2105" w:type="dxa"/>
          </w:tcPr>
          <w:p w14:paraId="5745C2C7" w14:textId="77777777" w:rsidR="00D73D69" w:rsidRDefault="00D73D69" w:rsidP="00CC2A6F">
            <w:pPr>
              <w:spacing w:after="160" w:line="259" w:lineRule="auto"/>
              <w:cnfStyle w:val="100000000000" w:firstRow="1" w:lastRow="0" w:firstColumn="0" w:lastColumn="0" w:oddVBand="0" w:evenVBand="0" w:oddHBand="0" w:evenHBand="0" w:firstRowFirstColumn="0" w:firstRowLastColumn="0" w:lastRowFirstColumn="0" w:lastRowLastColumn="0"/>
              <w:rPr>
                <w:rFonts w:ascii="Comic Sans MS" w:hAnsi="Comic Sans MS"/>
              </w:rPr>
            </w:pPr>
          </w:p>
        </w:tc>
      </w:tr>
      <w:tr w:rsidR="00D73D69" w14:paraId="355A068F" w14:textId="721DD8B2" w:rsidTr="0020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425C18E4" w14:textId="77777777" w:rsidR="00D73D69" w:rsidRPr="006E33A7" w:rsidRDefault="00D73D69" w:rsidP="00CC2A6F">
            <w:pPr>
              <w:spacing w:after="160" w:line="259" w:lineRule="auto"/>
              <w:rPr>
                <w:rFonts w:ascii="Comic Sans MS" w:hAnsi="Comic Sans MS"/>
                <w:b w:val="0"/>
                <w:bCs w:val="0"/>
              </w:rPr>
            </w:pPr>
            <w:proofErr w:type="spellStart"/>
            <w:r w:rsidRPr="006E33A7">
              <w:rPr>
                <w:rFonts w:ascii="Comic Sans MS" w:hAnsi="Comic Sans MS"/>
                <w:b w:val="0"/>
                <w:bCs w:val="0"/>
              </w:rPr>
              <w:t>Ako</w:t>
            </w:r>
            <w:proofErr w:type="spellEnd"/>
            <w:r w:rsidRPr="006E33A7">
              <w:rPr>
                <w:rFonts w:ascii="Comic Sans MS" w:hAnsi="Comic Sans MS"/>
                <w:b w:val="0"/>
                <w:bCs w:val="0"/>
              </w:rPr>
              <w:t xml:space="preserve"> - learning</w:t>
            </w:r>
          </w:p>
        </w:tc>
        <w:tc>
          <w:tcPr>
            <w:tcW w:w="2252" w:type="dxa"/>
          </w:tcPr>
          <w:p w14:paraId="6233C07D" w14:textId="77777777" w:rsidR="00D73D69" w:rsidRPr="00C8750C" w:rsidRDefault="00D73D69" w:rsidP="00CC2A6F">
            <w:pPr>
              <w:spacing w:after="160" w:line="259" w:lineRule="auto"/>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Pr>
                <w:rFonts w:ascii="Comic Sans MS" w:hAnsi="Comic Sans MS"/>
              </w:rPr>
              <w:t>Ākonga</w:t>
            </w:r>
            <w:proofErr w:type="spellEnd"/>
            <w:r>
              <w:rPr>
                <w:rFonts w:ascii="Comic Sans MS" w:hAnsi="Comic Sans MS"/>
              </w:rPr>
              <w:t xml:space="preserve"> - learner</w:t>
            </w:r>
          </w:p>
        </w:tc>
        <w:tc>
          <w:tcPr>
            <w:tcW w:w="2276" w:type="dxa"/>
          </w:tcPr>
          <w:p w14:paraId="766C5732" w14:textId="69795412" w:rsidR="00D73D69" w:rsidRPr="00C8750C" w:rsidRDefault="00D73D69" w:rsidP="00CC2A6F">
            <w:pPr>
              <w:spacing w:after="160" w:line="259" w:lineRule="auto"/>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Kaiako - educator</w:t>
            </w:r>
          </w:p>
        </w:tc>
        <w:tc>
          <w:tcPr>
            <w:tcW w:w="2105" w:type="dxa"/>
          </w:tcPr>
          <w:p w14:paraId="7E0F25D6" w14:textId="5EA6533D" w:rsidR="00D73D69" w:rsidRDefault="00D73D69" w:rsidP="00CC2A6F">
            <w:pPr>
              <w:spacing w:after="160" w:line="259" w:lineRule="auto"/>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Mahi - work</w:t>
            </w:r>
          </w:p>
        </w:tc>
      </w:tr>
      <w:tr w:rsidR="00D73D69" w14:paraId="1A24ACD3" w14:textId="17235672" w:rsidTr="002054C0">
        <w:tc>
          <w:tcPr>
            <w:cnfStyle w:val="001000000000" w:firstRow="0" w:lastRow="0" w:firstColumn="1" w:lastColumn="0" w:oddVBand="0" w:evenVBand="0" w:oddHBand="0" w:evenHBand="0" w:firstRowFirstColumn="0" w:firstRowLastColumn="0" w:lastRowFirstColumn="0" w:lastRowLastColumn="0"/>
            <w:tcW w:w="2026" w:type="dxa"/>
          </w:tcPr>
          <w:p w14:paraId="59BA7D48" w14:textId="77777777" w:rsidR="00D73D69" w:rsidRPr="00807FD3" w:rsidRDefault="00D73D69" w:rsidP="00CC2A6F">
            <w:pPr>
              <w:spacing w:after="160" w:line="259" w:lineRule="auto"/>
              <w:rPr>
                <w:rFonts w:ascii="Comic Sans MS" w:hAnsi="Comic Sans MS"/>
                <w:b w:val="0"/>
                <w:bCs w:val="0"/>
              </w:rPr>
            </w:pPr>
            <w:proofErr w:type="spellStart"/>
            <w:r w:rsidRPr="00807FD3">
              <w:rPr>
                <w:rFonts w:ascii="Comic Sans MS" w:hAnsi="Comic Sans MS"/>
                <w:b w:val="0"/>
                <w:bCs w:val="0"/>
              </w:rPr>
              <w:t>Tākaro</w:t>
            </w:r>
            <w:proofErr w:type="spellEnd"/>
            <w:r w:rsidRPr="00807FD3">
              <w:rPr>
                <w:rFonts w:ascii="Comic Sans MS" w:hAnsi="Comic Sans MS"/>
                <w:b w:val="0"/>
                <w:bCs w:val="0"/>
              </w:rPr>
              <w:t xml:space="preserve"> - play</w:t>
            </w:r>
          </w:p>
        </w:tc>
        <w:tc>
          <w:tcPr>
            <w:tcW w:w="2252" w:type="dxa"/>
          </w:tcPr>
          <w:p w14:paraId="62650B1F" w14:textId="77777777" w:rsidR="00D73D69" w:rsidRPr="00C8750C" w:rsidRDefault="00D73D69" w:rsidP="00CC2A6F">
            <w:pPr>
              <w:spacing w:after="160" w:line="259" w:lineRule="auto"/>
              <w:cnfStyle w:val="000000000000" w:firstRow="0" w:lastRow="0" w:firstColumn="0" w:lastColumn="0" w:oddVBand="0" w:evenVBand="0" w:oddHBand="0" w:evenHBand="0" w:firstRowFirstColumn="0" w:firstRowLastColumn="0" w:lastRowFirstColumn="0" w:lastRowLastColumn="0"/>
              <w:rPr>
                <w:rFonts w:ascii="Comic Sans MS" w:hAnsi="Comic Sans MS"/>
              </w:rPr>
            </w:pPr>
            <w:proofErr w:type="spellStart"/>
            <w:r w:rsidRPr="00807FD3">
              <w:rPr>
                <w:rFonts w:ascii="Comic Sans MS" w:hAnsi="Comic Sans MS"/>
              </w:rPr>
              <w:t>Tamaiti</w:t>
            </w:r>
            <w:proofErr w:type="spellEnd"/>
            <w:r w:rsidRPr="00807FD3">
              <w:rPr>
                <w:rFonts w:ascii="Comic Sans MS" w:hAnsi="Comic Sans MS"/>
              </w:rPr>
              <w:t xml:space="preserve"> – child</w:t>
            </w:r>
          </w:p>
        </w:tc>
        <w:tc>
          <w:tcPr>
            <w:tcW w:w="2276" w:type="dxa"/>
          </w:tcPr>
          <w:p w14:paraId="5968878A" w14:textId="77777777" w:rsidR="00D73D69" w:rsidRPr="00C8750C" w:rsidRDefault="00D73D69" w:rsidP="00CC2A6F">
            <w:pPr>
              <w:spacing w:after="160" w:line="259" w:lineRule="auto"/>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C8750C">
              <w:rPr>
                <w:rFonts w:ascii="Comic Sans MS" w:hAnsi="Comic Sans MS"/>
              </w:rPr>
              <w:t xml:space="preserve">Tamariki </w:t>
            </w:r>
            <w:r>
              <w:rPr>
                <w:rFonts w:ascii="Comic Sans MS" w:hAnsi="Comic Sans MS"/>
              </w:rPr>
              <w:t>–</w:t>
            </w:r>
            <w:r w:rsidRPr="00C8750C">
              <w:rPr>
                <w:rFonts w:ascii="Comic Sans MS" w:hAnsi="Comic Sans MS"/>
              </w:rPr>
              <w:t xml:space="preserve"> children</w:t>
            </w:r>
          </w:p>
        </w:tc>
        <w:tc>
          <w:tcPr>
            <w:tcW w:w="2105" w:type="dxa"/>
          </w:tcPr>
          <w:p w14:paraId="41B813C7" w14:textId="4CA6FD96" w:rsidR="00D73D69" w:rsidRPr="00C8750C" w:rsidRDefault="00D73D69" w:rsidP="00CC2A6F">
            <w:pPr>
              <w:spacing w:after="160" w:line="259" w:lineRule="auto"/>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Whānau - family</w:t>
            </w:r>
          </w:p>
        </w:tc>
      </w:tr>
    </w:tbl>
    <w:p w14:paraId="7B3D4840" w14:textId="1305A057" w:rsidR="002B0898" w:rsidRDefault="002B0898" w:rsidP="00515638"/>
    <w:p w14:paraId="1E4332B4" w14:textId="77777777" w:rsidR="00A77308" w:rsidRDefault="00A77308" w:rsidP="00515638"/>
    <w:p w14:paraId="6B2A978A" w14:textId="77777777" w:rsidR="00A77308" w:rsidRPr="00D57442" w:rsidRDefault="00A77308" w:rsidP="00515638">
      <w:pPr>
        <w:rPr>
          <w:lang w:val="mi-NZ"/>
        </w:rPr>
      </w:pPr>
    </w:p>
    <w:p w14:paraId="3121A783" w14:textId="7B3C6214" w:rsidR="00A77308" w:rsidRDefault="00423B1B" w:rsidP="00515638">
      <w:r>
        <w:rPr>
          <w:noProof/>
        </w:rPr>
        <w:drawing>
          <wp:anchor distT="0" distB="0" distL="114300" distR="114300" simplePos="0" relativeHeight="251668486" behindDoc="1" locked="0" layoutInCell="1" allowOverlap="1" wp14:anchorId="4F97018C" wp14:editId="568B9E0A">
            <wp:simplePos x="0" y="0"/>
            <wp:positionH relativeFrom="page">
              <wp:align>center</wp:align>
            </wp:positionH>
            <wp:positionV relativeFrom="paragraph">
              <wp:posOffset>7080</wp:posOffset>
            </wp:positionV>
            <wp:extent cx="4299585" cy="3046095"/>
            <wp:effectExtent l="0" t="0" r="5715" b="1905"/>
            <wp:wrapTight wrapText="bothSides">
              <wp:wrapPolygon edited="0">
                <wp:start x="5264" y="0"/>
                <wp:lineTo x="4785" y="675"/>
                <wp:lineTo x="4881" y="2161"/>
                <wp:lineTo x="3445" y="4323"/>
                <wp:lineTo x="3062" y="6484"/>
                <wp:lineTo x="2488" y="8645"/>
                <wp:lineTo x="287" y="9186"/>
                <wp:lineTo x="0" y="9456"/>
                <wp:lineTo x="0" y="15940"/>
                <wp:lineTo x="287" y="21343"/>
                <wp:lineTo x="574" y="21478"/>
                <wp:lineTo x="5455" y="21478"/>
                <wp:lineTo x="17226" y="21478"/>
                <wp:lineTo x="20767" y="21478"/>
                <wp:lineTo x="21054" y="21343"/>
                <wp:lineTo x="20576" y="19452"/>
                <wp:lineTo x="20863" y="17291"/>
                <wp:lineTo x="21246" y="17291"/>
                <wp:lineTo x="21437" y="16480"/>
                <wp:lineTo x="21533" y="14724"/>
                <wp:lineTo x="21533" y="14184"/>
                <wp:lineTo x="20480" y="10807"/>
                <wp:lineTo x="20767" y="9861"/>
                <wp:lineTo x="19619" y="9051"/>
                <wp:lineTo x="13207" y="8645"/>
                <wp:lineTo x="13016" y="6484"/>
                <wp:lineTo x="12250" y="4728"/>
                <wp:lineTo x="12250" y="3917"/>
                <wp:lineTo x="6699" y="2161"/>
                <wp:lineTo x="6891" y="1486"/>
                <wp:lineTo x="6699" y="405"/>
                <wp:lineTo x="6316" y="0"/>
                <wp:lineTo x="526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9585" cy="3046095"/>
                    </a:xfrm>
                    <a:prstGeom prst="rect">
                      <a:avLst/>
                    </a:prstGeom>
                    <a:noFill/>
                  </pic:spPr>
                </pic:pic>
              </a:graphicData>
            </a:graphic>
            <wp14:sizeRelH relativeFrom="page">
              <wp14:pctWidth>0</wp14:pctWidth>
            </wp14:sizeRelH>
            <wp14:sizeRelV relativeFrom="page">
              <wp14:pctHeight>0</wp14:pctHeight>
            </wp14:sizeRelV>
          </wp:anchor>
        </w:drawing>
      </w:r>
    </w:p>
    <w:p w14:paraId="5D25E51B" w14:textId="4872E808" w:rsidR="00A77308" w:rsidRDefault="00A77308" w:rsidP="00515638"/>
    <w:p w14:paraId="6AFBC5C2" w14:textId="3D4CB7C7" w:rsidR="00A77308" w:rsidRDefault="00A77308" w:rsidP="00515638"/>
    <w:p w14:paraId="105D1CDD" w14:textId="3767A666" w:rsidR="00A77308" w:rsidRDefault="00A77308" w:rsidP="00515638"/>
    <w:p w14:paraId="44CC7A4B" w14:textId="53E8E056" w:rsidR="00A77308" w:rsidRDefault="00A77308" w:rsidP="00515638"/>
    <w:p w14:paraId="07149FF4" w14:textId="62E36374" w:rsidR="00A77308" w:rsidRDefault="00A77308" w:rsidP="00515638"/>
    <w:p w14:paraId="5CFE7711" w14:textId="0A171E95" w:rsidR="00E27D2D" w:rsidRPr="00E4315F" w:rsidRDefault="00E27D2D" w:rsidP="00515638"/>
    <w:p w14:paraId="260F4591" w14:textId="34D7CD60" w:rsidR="0090416F" w:rsidRDefault="0090416F">
      <w:pPr>
        <w:spacing w:after="160" w:line="259" w:lineRule="auto"/>
        <w:rPr>
          <w:rFonts w:asciiTheme="majorHAnsi" w:eastAsiaTheme="majorEastAsia" w:hAnsiTheme="majorHAnsi" w:cstheme="majorBidi"/>
          <w:b/>
          <w:color w:val="000000" w:themeColor="text1"/>
          <w:sz w:val="24"/>
          <w:szCs w:val="24"/>
        </w:rPr>
      </w:pPr>
      <w:r>
        <w:br w:type="page"/>
      </w:r>
    </w:p>
    <w:p w14:paraId="7909B662" w14:textId="54126EEE" w:rsidR="00243270" w:rsidRDefault="00AE2A8D" w:rsidP="000B372B">
      <w:pPr>
        <w:pStyle w:val="Heading3"/>
      </w:pPr>
      <w:r>
        <w:lastRenderedPageBreak/>
        <w:t xml:space="preserve">Support a </w:t>
      </w:r>
      <w:proofErr w:type="spellStart"/>
      <w:r w:rsidR="00580CE8">
        <w:t>Tākaro</w:t>
      </w:r>
      <w:proofErr w:type="spellEnd"/>
      <w:r w:rsidR="00580CE8">
        <w:t xml:space="preserve"> </w:t>
      </w:r>
      <w:r w:rsidR="00C344D9" w:rsidRPr="002054C0">
        <w:rPr>
          <w:i/>
          <w:iCs/>
        </w:rPr>
        <w:t>Play</w:t>
      </w:r>
      <w:r w:rsidR="00C344D9">
        <w:t xml:space="preserve"> Experience</w:t>
      </w:r>
    </w:p>
    <w:p w14:paraId="04A6C69D" w14:textId="7B205CA3" w:rsidR="00DC793E" w:rsidRPr="00E4315F" w:rsidRDefault="00DC793E" w:rsidP="00CB0036">
      <w:pPr>
        <w:pStyle w:val="ListParagraph"/>
        <w:numPr>
          <w:ilvl w:val="0"/>
          <w:numId w:val="35"/>
        </w:numPr>
        <w:spacing w:before="240"/>
      </w:pPr>
      <w:r w:rsidRPr="00E4315F">
        <w:t>Date:</w:t>
      </w:r>
      <w:r w:rsidRPr="00E4315F">
        <w:tab/>
      </w:r>
      <w:r w:rsidRPr="00E4315F">
        <w:tab/>
      </w:r>
      <w:r w:rsidRPr="00E4315F">
        <w:tab/>
        <w:t>Time:</w:t>
      </w:r>
      <w:r w:rsidRPr="00E4315F">
        <w:tab/>
      </w:r>
      <w:r w:rsidRPr="00E4315F">
        <w:tab/>
      </w:r>
      <w:r w:rsidRPr="00E4315F">
        <w:tab/>
        <w:t xml:space="preserve">Number of </w:t>
      </w:r>
      <w:r w:rsidR="00D57442">
        <w:t>Tamariki</w:t>
      </w:r>
      <w:r w:rsidRPr="00E4315F">
        <w:t>:</w:t>
      </w:r>
    </w:p>
    <w:p w14:paraId="0D4DE022" w14:textId="66EA784D" w:rsidR="00CE4141" w:rsidRPr="00E4315F" w:rsidRDefault="00CE4141" w:rsidP="00CE4141">
      <w:pPr>
        <w:pStyle w:val="ListParagraph"/>
        <w:ind w:left="360"/>
      </w:pPr>
      <w:r w:rsidRPr="00E4315F">
        <w:t xml:space="preserve">Description of </w:t>
      </w:r>
      <w:r>
        <w:t>how and why you set up the</w:t>
      </w:r>
      <w:r w:rsidR="00FF7DB4" w:rsidRPr="00FF7DB4">
        <w:t xml:space="preserve"> </w:t>
      </w:r>
      <w:proofErr w:type="spellStart"/>
      <w:r w:rsidR="00D57442">
        <w:t>tākaro</w:t>
      </w:r>
      <w:proofErr w:type="spellEnd"/>
      <w:r w:rsidR="00D57442">
        <w:t xml:space="preserve"> </w:t>
      </w:r>
      <w:r w:rsidR="00FF7DB4" w:rsidRPr="002054C0">
        <w:rPr>
          <w:i/>
          <w:iCs/>
        </w:rPr>
        <w:t>play</w:t>
      </w:r>
      <w:r w:rsidR="00FF7DB4">
        <w:t xml:space="preserve"> experience</w:t>
      </w:r>
      <w:r w:rsidRPr="00E4315F">
        <w:t>:</w:t>
      </w:r>
    </w:p>
    <w:p w14:paraId="5B0A63FB" w14:textId="77777777" w:rsidR="00D87D0E" w:rsidRPr="00E4315F" w:rsidRDefault="00D87D0E" w:rsidP="00D87D0E"/>
    <w:p w14:paraId="38AA870D" w14:textId="77777777" w:rsidR="00D87D0E" w:rsidRPr="00E4315F" w:rsidRDefault="00D87D0E" w:rsidP="00D87D0E"/>
    <w:p w14:paraId="010BC2A9" w14:textId="77777777" w:rsidR="00D87D0E" w:rsidRDefault="00D87D0E" w:rsidP="00D87D0E"/>
    <w:p w14:paraId="4F0A7530" w14:textId="2A44E1E4" w:rsidR="00CE4141" w:rsidRDefault="00CE4141" w:rsidP="00D87D0E"/>
    <w:p w14:paraId="606746AE" w14:textId="61E58956" w:rsidR="00202EF3" w:rsidRDefault="00202EF3" w:rsidP="00D87D0E"/>
    <w:p w14:paraId="54C6A368" w14:textId="4B5399C0" w:rsidR="00BE1F2B" w:rsidRDefault="00BE1F2B" w:rsidP="00D87D0E"/>
    <w:p w14:paraId="7EC06424" w14:textId="77777777" w:rsidR="00CE4141" w:rsidRDefault="00CE4141" w:rsidP="00D87D0E"/>
    <w:p w14:paraId="5BF2617C" w14:textId="77777777" w:rsidR="006A6178" w:rsidRDefault="006A6178" w:rsidP="00D87D0E"/>
    <w:p w14:paraId="4AC9AC3B" w14:textId="77777777" w:rsidR="006A6178" w:rsidRPr="00E4315F" w:rsidRDefault="006A6178" w:rsidP="00D87D0E"/>
    <w:p w14:paraId="5482FF1E" w14:textId="042A9810" w:rsidR="00F42D8B" w:rsidRPr="00E4315F" w:rsidRDefault="00F42D8B" w:rsidP="00CB0036">
      <w:pPr>
        <w:pStyle w:val="ListParagraph"/>
        <w:numPr>
          <w:ilvl w:val="0"/>
          <w:numId w:val="35"/>
        </w:numPr>
        <w:spacing w:before="240"/>
      </w:pPr>
      <w:r>
        <w:t xml:space="preserve">Description of what the </w:t>
      </w:r>
      <w:proofErr w:type="spellStart"/>
      <w:r w:rsidR="00A248C0">
        <w:t>tamariki</w:t>
      </w:r>
      <w:proofErr w:type="spellEnd"/>
      <w:r w:rsidR="00AA2587">
        <w:t xml:space="preserve"> </w:t>
      </w:r>
      <w:r w:rsidR="00AA2587" w:rsidRPr="002054C0">
        <w:rPr>
          <w:i/>
          <w:iCs/>
        </w:rPr>
        <w:t>children</w:t>
      </w:r>
      <w:r>
        <w:t xml:space="preserve"> did and what you said and did to support the </w:t>
      </w:r>
      <w:proofErr w:type="spellStart"/>
      <w:r w:rsidR="00222E2A">
        <w:t>tākaro</w:t>
      </w:r>
      <w:proofErr w:type="spellEnd"/>
      <w:r w:rsidR="00222E2A">
        <w:t xml:space="preserve"> </w:t>
      </w:r>
      <w:r w:rsidRPr="002054C0">
        <w:rPr>
          <w:i/>
          <w:iCs/>
        </w:rPr>
        <w:t>play</w:t>
      </w:r>
      <w:r>
        <w:t xml:space="preserve">.  </w:t>
      </w:r>
      <w:r w:rsidR="00BF703E">
        <w:t xml:space="preserve">Include at least </w:t>
      </w:r>
      <w:r w:rsidR="00BF703E" w:rsidRPr="002054C0">
        <w:rPr>
          <w:b/>
          <w:bCs/>
        </w:rPr>
        <w:t>three</w:t>
      </w:r>
      <w:r w:rsidR="00BF703E" w:rsidRPr="00AF6D1D">
        <w:t xml:space="preserve"> things you said or </w:t>
      </w:r>
      <w:r w:rsidR="00AA2587" w:rsidRPr="002054C0">
        <w:t>actions you took</w:t>
      </w:r>
      <w:r w:rsidR="00AA2587">
        <w:t xml:space="preserve"> </w:t>
      </w:r>
      <w:r w:rsidR="00BF703E">
        <w:t>to support play.</w:t>
      </w:r>
    </w:p>
    <w:p w14:paraId="5BF8B571" w14:textId="77777777" w:rsidR="00D87D0E" w:rsidRPr="00E4315F" w:rsidRDefault="00D87D0E" w:rsidP="00D87D0E"/>
    <w:p w14:paraId="77F1791B" w14:textId="77777777" w:rsidR="00D87D0E" w:rsidRPr="00E4315F" w:rsidRDefault="00D87D0E" w:rsidP="00D87D0E"/>
    <w:p w14:paraId="05BFF806" w14:textId="77777777" w:rsidR="00D87D0E" w:rsidRPr="00E4315F" w:rsidRDefault="00D87D0E" w:rsidP="00D87D0E"/>
    <w:p w14:paraId="309AB15B" w14:textId="77777777" w:rsidR="00D87D0E" w:rsidRPr="00E4315F" w:rsidRDefault="00D87D0E" w:rsidP="00D87D0E"/>
    <w:p w14:paraId="4FB16A37" w14:textId="77777777" w:rsidR="00D87D0E" w:rsidRPr="00E4315F" w:rsidRDefault="00D87D0E" w:rsidP="00D87D0E"/>
    <w:p w14:paraId="3A969361" w14:textId="77777777" w:rsidR="00D87D0E" w:rsidRPr="00E4315F" w:rsidRDefault="00D87D0E" w:rsidP="00D87D0E"/>
    <w:p w14:paraId="3DA0C1E9" w14:textId="77777777" w:rsidR="00D87D0E" w:rsidRPr="00E4315F" w:rsidRDefault="00D87D0E" w:rsidP="00D87D0E"/>
    <w:p w14:paraId="5B3BE108" w14:textId="77777777" w:rsidR="00D87D0E" w:rsidRPr="00E4315F" w:rsidRDefault="00D87D0E" w:rsidP="00D87D0E"/>
    <w:p w14:paraId="2334E47F" w14:textId="77777777" w:rsidR="00D87D0E" w:rsidRPr="00E4315F" w:rsidRDefault="00D87D0E" w:rsidP="00D87D0E"/>
    <w:p w14:paraId="3F2EA7E4" w14:textId="77777777" w:rsidR="00D87D0E" w:rsidRPr="00E4315F" w:rsidRDefault="00D87D0E" w:rsidP="00D87D0E"/>
    <w:p w14:paraId="7BEBA1CD" w14:textId="77777777" w:rsidR="00D87D0E" w:rsidRPr="00E4315F" w:rsidRDefault="00D87D0E" w:rsidP="00D87D0E"/>
    <w:p w14:paraId="19AB3CB9" w14:textId="77777777" w:rsidR="00D87D0E" w:rsidRPr="00E4315F" w:rsidRDefault="00D87D0E" w:rsidP="00D87D0E"/>
    <w:p w14:paraId="59453370" w14:textId="77777777" w:rsidR="00D87D0E" w:rsidRPr="00E4315F" w:rsidRDefault="00D87D0E" w:rsidP="00D87D0E"/>
    <w:p w14:paraId="4ED32C4C" w14:textId="77777777" w:rsidR="00D87D0E" w:rsidRPr="00E4315F" w:rsidRDefault="00D87D0E" w:rsidP="00D87D0E"/>
    <w:p w14:paraId="16574CEF" w14:textId="77777777" w:rsidR="00D87D0E" w:rsidRPr="00E4315F" w:rsidRDefault="00D87D0E" w:rsidP="00D87D0E"/>
    <w:p w14:paraId="610B1ABD" w14:textId="77777777" w:rsidR="00D87D0E" w:rsidRPr="00E4315F" w:rsidRDefault="00D87D0E" w:rsidP="00D87D0E"/>
    <w:p w14:paraId="37D26FAA" w14:textId="77777777" w:rsidR="006A6178" w:rsidRDefault="006A6178">
      <w:pPr>
        <w:spacing w:after="160" w:line="259" w:lineRule="auto"/>
        <w:rPr>
          <w:rFonts w:asciiTheme="majorHAnsi" w:eastAsiaTheme="majorEastAsia" w:hAnsiTheme="majorHAnsi" w:cstheme="majorBidi"/>
          <w:b/>
          <w:i/>
          <w:iCs/>
          <w:color w:val="000000" w:themeColor="text1"/>
        </w:rPr>
      </w:pPr>
      <w:r>
        <w:br w:type="page"/>
      </w:r>
    </w:p>
    <w:p w14:paraId="60E23686" w14:textId="416F9157" w:rsidR="00D87D0E" w:rsidRPr="00E4315F" w:rsidRDefault="00D87D0E" w:rsidP="00D87D0E">
      <w:pPr>
        <w:pStyle w:val="Heading4"/>
      </w:pPr>
      <w:r w:rsidRPr="00E4315F">
        <w:lastRenderedPageBreak/>
        <w:t>Reflect on the experience:</w:t>
      </w:r>
    </w:p>
    <w:p w14:paraId="2A3EF1F3" w14:textId="2AE7CC99" w:rsidR="00D87D0E" w:rsidRDefault="00D87D0E" w:rsidP="00570CE9">
      <w:pPr>
        <w:pStyle w:val="ListParagraph"/>
        <w:numPr>
          <w:ilvl w:val="0"/>
          <w:numId w:val="35"/>
        </w:numPr>
        <w:spacing w:before="240"/>
      </w:pPr>
      <w:r>
        <w:t>What health and safety issues (or potential issues) did you</w:t>
      </w:r>
      <w:r w:rsidR="00033D92">
        <w:t xml:space="preserve"> </w:t>
      </w:r>
      <w:r w:rsidR="00F42D8B">
        <w:t>consider</w:t>
      </w:r>
      <w:r w:rsidR="4673F941">
        <w:t>?</w:t>
      </w:r>
    </w:p>
    <w:p w14:paraId="7DB07924" w14:textId="03D48477" w:rsidR="00D87D0E" w:rsidRPr="00E4315F" w:rsidRDefault="00D87D0E" w:rsidP="4673F941"/>
    <w:p w14:paraId="76244D9D" w14:textId="77777777" w:rsidR="00D87D0E" w:rsidRDefault="00D87D0E" w:rsidP="00D87D0E"/>
    <w:p w14:paraId="050238EB" w14:textId="77777777" w:rsidR="00CA09D0" w:rsidRDefault="00CA09D0" w:rsidP="00D87D0E"/>
    <w:p w14:paraId="353B3405" w14:textId="77777777" w:rsidR="00CA09D0" w:rsidRDefault="00CA09D0" w:rsidP="00D87D0E"/>
    <w:p w14:paraId="00F57922" w14:textId="77777777" w:rsidR="00487C1F" w:rsidRPr="00E4315F" w:rsidRDefault="00487C1F" w:rsidP="00D87D0E"/>
    <w:p w14:paraId="69C283D5" w14:textId="61E27CD0" w:rsidR="00D87D0E" w:rsidRPr="00E4315F" w:rsidRDefault="13FED4D9" w:rsidP="00570CE9">
      <w:pPr>
        <w:pStyle w:val="ListParagraph"/>
        <w:numPr>
          <w:ilvl w:val="0"/>
          <w:numId w:val="35"/>
        </w:numPr>
        <w:spacing w:before="240"/>
      </w:pPr>
      <w:r>
        <w:t>How did you cater for infants, todd</w:t>
      </w:r>
      <w:r w:rsidR="00932C42">
        <w:t>lers</w:t>
      </w:r>
      <w:r>
        <w:t xml:space="preserve"> and young children to take part?</w:t>
      </w:r>
      <w:r w:rsidR="6C83B39F">
        <w:t xml:space="preserve">  </w:t>
      </w:r>
      <w:r w:rsidR="008963A9">
        <w:t xml:space="preserve">As defined </w:t>
      </w:r>
      <w:r w:rsidR="00CE435D">
        <w:t>in</w:t>
      </w:r>
      <w:r w:rsidR="008963A9">
        <w:t xml:space="preserve"> </w:t>
      </w:r>
      <w:proofErr w:type="spellStart"/>
      <w:r w:rsidR="008963A9" w:rsidRPr="00BE1146">
        <w:rPr>
          <w:i/>
          <w:iCs/>
        </w:rPr>
        <w:t>Te</w:t>
      </w:r>
      <w:proofErr w:type="spellEnd"/>
      <w:r w:rsidR="008963A9" w:rsidRPr="00BE1146">
        <w:rPr>
          <w:i/>
          <w:iCs/>
        </w:rPr>
        <w:t xml:space="preserve"> </w:t>
      </w:r>
      <w:proofErr w:type="spellStart"/>
      <w:r w:rsidR="008963A9" w:rsidRPr="00BE1146">
        <w:rPr>
          <w:i/>
          <w:iCs/>
        </w:rPr>
        <w:t>Wh</w:t>
      </w:r>
      <w:proofErr w:type="spellEnd"/>
      <w:r w:rsidR="008963A9" w:rsidRPr="00BE1146">
        <w:rPr>
          <w:i/>
          <w:iCs/>
          <w:lang w:val="mi-NZ"/>
        </w:rPr>
        <w:t>āriki</w:t>
      </w:r>
      <w:r w:rsidR="008963A9">
        <w:rPr>
          <w:i/>
          <w:iCs/>
          <w:lang w:val="mi-NZ"/>
        </w:rPr>
        <w:t xml:space="preserve"> </w:t>
      </w:r>
      <w:r w:rsidR="008963A9" w:rsidRPr="00BB7F17">
        <w:rPr>
          <w:lang w:val="mi-NZ"/>
        </w:rPr>
        <w:t>(p.</w:t>
      </w:r>
      <w:r w:rsidR="00BB7F17" w:rsidRPr="00BB7F17">
        <w:rPr>
          <w:lang w:val="mi-NZ"/>
        </w:rPr>
        <w:t>13)</w:t>
      </w:r>
      <w:r w:rsidR="008963A9" w:rsidRPr="00BE1146">
        <w:rPr>
          <w:i/>
          <w:iCs/>
          <w:lang w:val="mi-NZ"/>
        </w:rPr>
        <w:t>,</w:t>
      </w:r>
      <w:r w:rsidR="008963A9">
        <w:rPr>
          <w:lang w:val="mi-NZ"/>
        </w:rPr>
        <w:t xml:space="preserve"> infants are </w:t>
      </w:r>
      <w:r w:rsidR="00BB7F17">
        <w:rPr>
          <w:lang w:val="mi-NZ"/>
        </w:rPr>
        <w:t>birth</w:t>
      </w:r>
      <w:r w:rsidR="008963A9">
        <w:rPr>
          <w:lang w:val="mi-NZ"/>
        </w:rPr>
        <w:t xml:space="preserve"> </w:t>
      </w:r>
      <w:r w:rsidR="006F4DC2">
        <w:rPr>
          <w:lang w:val="mi-NZ"/>
        </w:rPr>
        <w:t>to</w:t>
      </w:r>
      <w:r w:rsidR="008963A9">
        <w:rPr>
          <w:lang w:val="mi-NZ"/>
        </w:rPr>
        <w:t xml:space="preserve"> 18months, toddlers 1 year</w:t>
      </w:r>
      <w:r w:rsidR="006F4DC2">
        <w:rPr>
          <w:lang w:val="mi-NZ"/>
        </w:rPr>
        <w:t xml:space="preserve"> to</w:t>
      </w:r>
      <w:r w:rsidR="008963A9">
        <w:rPr>
          <w:lang w:val="mi-NZ"/>
        </w:rPr>
        <w:t xml:space="preserve"> 3 years, young children 2.5 years to </w:t>
      </w:r>
      <w:r w:rsidR="00BB7F17">
        <w:rPr>
          <w:lang w:val="mi-NZ"/>
        </w:rPr>
        <w:t>school entry</w:t>
      </w:r>
      <w:r w:rsidR="008963A9">
        <w:rPr>
          <w:lang w:val="mi-NZ"/>
        </w:rPr>
        <w:t xml:space="preserve">.  </w:t>
      </w:r>
      <w:r w:rsidR="6C83B39F">
        <w:t xml:space="preserve">If not all age groups were present, how could you have adapted the </w:t>
      </w:r>
      <w:proofErr w:type="spellStart"/>
      <w:r w:rsidR="008C1645">
        <w:t>tākaro</w:t>
      </w:r>
      <w:proofErr w:type="spellEnd"/>
      <w:r w:rsidR="008C1645">
        <w:t xml:space="preserve"> </w:t>
      </w:r>
      <w:r w:rsidR="002F4971" w:rsidRPr="002054C0">
        <w:rPr>
          <w:i/>
          <w:iCs/>
        </w:rPr>
        <w:t>play</w:t>
      </w:r>
      <w:r w:rsidR="002F4971">
        <w:t xml:space="preserve"> </w:t>
      </w:r>
      <w:r w:rsidR="6C83B39F">
        <w:t>experience for the other age groups?</w:t>
      </w:r>
      <w:r w:rsidR="006D1B5C">
        <w:t xml:space="preserve">  </w:t>
      </w:r>
    </w:p>
    <w:p w14:paraId="66486FB3" w14:textId="77777777" w:rsidR="00033D92" w:rsidRDefault="00033D92" w:rsidP="00D87D0E"/>
    <w:p w14:paraId="1D16035A" w14:textId="77777777" w:rsidR="00487C1F" w:rsidRPr="00E4315F" w:rsidRDefault="00487C1F" w:rsidP="00D87D0E"/>
    <w:p w14:paraId="03F20065" w14:textId="77777777" w:rsidR="00D87D0E" w:rsidRDefault="00D87D0E" w:rsidP="00D87D0E"/>
    <w:p w14:paraId="334C265F" w14:textId="77777777" w:rsidR="00E44A56" w:rsidRDefault="00E44A56" w:rsidP="00D87D0E"/>
    <w:p w14:paraId="4E726BE1" w14:textId="77777777" w:rsidR="00E44A56" w:rsidRDefault="00E44A56" w:rsidP="00D87D0E"/>
    <w:p w14:paraId="594C3D69" w14:textId="77777777" w:rsidR="00033D92" w:rsidRDefault="00033D92" w:rsidP="00D87D0E"/>
    <w:p w14:paraId="2C071DC1" w14:textId="77777777" w:rsidR="00A035F3" w:rsidRDefault="00A035F3" w:rsidP="00D87D0E"/>
    <w:p w14:paraId="2103D2F7" w14:textId="77777777" w:rsidR="00CA09D0" w:rsidRPr="00E4315F" w:rsidRDefault="00CA09D0" w:rsidP="00D87D0E"/>
    <w:p w14:paraId="5CDCDC5B" w14:textId="77777777" w:rsidR="00D87D0E" w:rsidRPr="00E4315F" w:rsidRDefault="00D87D0E" w:rsidP="00D87D0E"/>
    <w:p w14:paraId="1FFE6886" w14:textId="43DE7D9C" w:rsidR="00D87D0E" w:rsidRPr="00E4315F" w:rsidRDefault="13FED4D9" w:rsidP="00570CE9">
      <w:pPr>
        <w:pStyle w:val="ListParagraph"/>
        <w:numPr>
          <w:ilvl w:val="0"/>
          <w:numId w:val="35"/>
        </w:numPr>
        <w:spacing w:before="240"/>
      </w:pPr>
      <w:r>
        <w:t xml:space="preserve">What cultural </w:t>
      </w:r>
      <w:r w:rsidR="6C83B39F">
        <w:t xml:space="preserve">considerations </w:t>
      </w:r>
      <w:r w:rsidR="6B713E86">
        <w:t>were relevant</w:t>
      </w:r>
      <w:r w:rsidR="6C83B39F">
        <w:t xml:space="preserve"> </w:t>
      </w:r>
      <w:r w:rsidR="5A6BAA77">
        <w:t>to</w:t>
      </w:r>
      <w:r w:rsidR="6C83B39F">
        <w:t xml:space="preserve"> the </w:t>
      </w:r>
      <w:proofErr w:type="spellStart"/>
      <w:r w:rsidR="008C1645">
        <w:t>tākaro</w:t>
      </w:r>
      <w:proofErr w:type="spellEnd"/>
      <w:r w:rsidR="008C1645">
        <w:t xml:space="preserve"> </w:t>
      </w:r>
      <w:r w:rsidR="008C1645" w:rsidRPr="00C55E92">
        <w:rPr>
          <w:i/>
          <w:iCs/>
        </w:rPr>
        <w:t>play</w:t>
      </w:r>
      <w:r w:rsidR="008C1645">
        <w:t xml:space="preserve"> </w:t>
      </w:r>
      <w:r w:rsidR="6C83B39F">
        <w:t>experience</w:t>
      </w:r>
      <w:r>
        <w:t>?</w:t>
      </w:r>
      <w:r w:rsidR="00F550B2">
        <w:t xml:space="preserve"> Include at least one consideration from </w:t>
      </w:r>
      <w:proofErr w:type="spellStart"/>
      <w:r w:rsidR="00F550B2">
        <w:t>te</w:t>
      </w:r>
      <w:proofErr w:type="spellEnd"/>
      <w:r w:rsidR="00F550B2">
        <w:t xml:space="preserve"> </w:t>
      </w:r>
      <w:proofErr w:type="spellStart"/>
      <w:r w:rsidR="00F550B2">
        <w:t>ao</w:t>
      </w:r>
      <w:proofErr w:type="spellEnd"/>
      <w:r w:rsidR="00F550B2">
        <w:t xml:space="preserve"> Māori or another </w:t>
      </w:r>
      <w:r w:rsidR="00CA09D0">
        <w:t xml:space="preserve">whānau </w:t>
      </w:r>
      <w:r w:rsidR="00F550B2">
        <w:t>culture in your centre.</w:t>
      </w:r>
    </w:p>
    <w:p w14:paraId="7DFCB1DF" w14:textId="77777777" w:rsidR="00033D92" w:rsidRDefault="00033D92" w:rsidP="00D87D0E"/>
    <w:p w14:paraId="6240A601" w14:textId="77777777" w:rsidR="00033D92" w:rsidRDefault="00033D92" w:rsidP="00D87D0E"/>
    <w:p w14:paraId="020691B8" w14:textId="77777777" w:rsidR="00CA09D0" w:rsidRDefault="00CA09D0" w:rsidP="00D87D0E"/>
    <w:p w14:paraId="6A237E76" w14:textId="77777777" w:rsidR="0015694E" w:rsidRDefault="0015694E" w:rsidP="00D87D0E"/>
    <w:p w14:paraId="3B89F1C9" w14:textId="77777777" w:rsidR="00487C1F" w:rsidRDefault="00487C1F" w:rsidP="00D87D0E"/>
    <w:p w14:paraId="2A3038B6" w14:textId="77777777" w:rsidR="00487C1F" w:rsidRPr="00E4315F" w:rsidRDefault="00487C1F" w:rsidP="00D87D0E"/>
    <w:p w14:paraId="167EA6F2" w14:textId="6CFBA1A8" w:rsidR="004542D4" w:rsidRDefault="00C75BB1" w:rsidP="00F24A5F">
      <w:pPr>
        <w:pStyle w:val="ListParagraph"/>
        <w:numPr>
          <w:ilvl w:val="0"/>
          <w:numId w:val="35"/>
        </w:numPr>
        <w:spacing w:before="240" w:after="0"/>
        <w:rPr>
          <w:rFonts w:cstheme="minorHAnsi"/>
        </w:rPr>
      </w:pPr>
      <w:proofErr w:type="spellStart"/>
      <w:r w:rsidRPr="008E3059">
        <w:rPr>
          <w:rFonts w:cstheme="minorHAnsi"/>
          <w:b/>
          <w:bCs/>
          <w:i/>
          <w:iCs/>
        </w:rPr>
        <w:t>Te</w:t>
      </w:r>
      <w:proofErr w:type="spellEnd"/>
      <w:r w:rsidRPr="008E3059">
        <w:rPr>
          <w:rFonts w:cstheme="minorHAnsi"/>
          <w:b/>
          <w:bCs/>
          <w:i/>
          <w:iCs/>
        </w:rPr>
        <w:t xml:space="preserve"> </w:t>
      </w:r>
      <w:proofErr w:type="spellStart"/>
      <w:r w:rsidRPr="008E3059">
        <w:rPr>
          <w:rFonts w:cstheme="minorHAnsi"/>
          <w:b/>
          <w:bCs/>
          <w:i/>
          <w:iCs/>
        </w:rPr>
        <w:t>Whāriki</w:t>
      </w:r>
      <w:proofErr w:type="spellEnd"/>
      <w:r>
        <w:rPr>
          <w:rFonts w:cstheme="minorHAnsi"/>
          <w:b/>
          <w:bCs/>
        </w:rPr>
        <w:t xml:space="preserve"> </w:t>
      </w:r>
      <w:r w:rsidR="004542D4" w:rsidRPr="004542D4">
        <w:rPr>
          <w:rFonts w:cstheme="minorHAnsi"/>
          <w:b/>
          <w:bCs/>
        </w:rPr>
        <w:t>Principle</w:t>
      </w:r>
    </w:p>
    <w:p w14:paraId="49524C88" w14:textId="6F43B218" w:rsidR="00E44A56" w:rsidRPr="00E44A56" w:rsidRDefault="00E44A56" w:rsidP="00F24A5F">
      <w:pPr>
        <w:pStyle w:val="ListParagraph"/>
        <w:ind w:left="360"/>
        <w:rPr>
          <w:rFonts w:cstheme="minorHAnsi"/>
        </w:rPr>
      </w:pPr>
      <w:r w:rsidRPr="000E25B1">
        <w:rPr>
          <w:rFonts w:cstheme="minorHAnsi"/>
        </w:rPr>
        <w:t>W</w:t>
      </w:r>
      <w:r>
        <w:rPr>
          <w:rFonts w:cstheme="minorHAnsi"/>
        </w:rPr>
        <w:t>ith w</w:t>
      </w:r>
      <w:r w:rsidRPr="000E25B1">
        <w:rPr>
          <w:rFonts w:cstheme="minorHAnsi"/>
        </w:rPr>
        <w:t xml:space="preserve">hich </w:t>
      </w:r>
      <w:proofErr w:type="spellStart"/>
      <w:r w:rsidRPr="00F42D8B">
        <w:rPr>
          <w:rFonts w:cstheme="minorHAnsi"/>
          <w:i/>
          <w:iCs/>
        </w:rPr>
        <w:t>Te</w:t>
      </w:r>
      <w:proofErr w:type="spellEnd"/>
      <w:r w:rsidRPr="00F42D8B">
        <w:rPr>
          <w:rFonts w:cstheme="minorHAnsi"/>
          <w:i/>
          <w:iCs/>
        </w:rPr>
        <w:t xml:space="preserve"> </w:t>
      </w:r>
      <w:proofErr w:type="spellStart"/>
      <w:r w:rsidRPr="00F42D8B">
        <w:rPr>
          <w:rFonts w:cstheme="minorHAnsi"/>
          <w:i/>
          <w:iCs/>
        </w:rPr>
        <w:t>Whāriki</w:t>
      </w:r>
      <w:proofErr w:type="spellEnd"/>
      <w:r w:rsidRPr="00202EF3">
        <w:rPr>
          <w:rFonts w:cstheme="minorHAnsi"/>
          <w:b/>
          <w:bCs/>
        </w:rPr>
        <w:t xml:space="preserve"> principle</w:t>
      </w:r>
      <w:r w:rsidR="00D336D5">
        <w:rPr>
          <w:rFonts w:cstheme="minorHAnsi"/>
          <w:b/>
          <w:bCs/>
        </w:rPr>
        <w:t>(s)</w:t>
      </w:r>
      <w:r w:rsidRPr="000E25B1">
        <w:rPr>
          <w:rFonts w:cstheme="minorHAnsi"/>
        </w:rPr>
        <w:t xml:space="preserve"> did </w:t>
      </w:r>
      <w:r>
        <w:rPr>
          <w:rFonts w:cstheme="minorHAnsi"/>
        </w:rPr>
        <w:t>this experience link</w:t>
      </w:r>
      <w:r w:rsidRPr="000E25B1">
        <w:rPr>
          <w:rFonts w:cstheme="minorHAnsi"/>
        </w:rPr>
        <w:t>?</w:t>
      </w:r>
      <w:r w:rsidRPr="00E44A56">
        <w:rPr>
          <w:rFonts w:cstheme="minorHAnsi"/>
        </w:rPr>
        <w:t xml:space="preserve"> </w:t>
      </w:r>
      <w:r>
        <w:rPr>
          <w:rFonts w:cstheme="minorHAnsi"/>
        </w:rPr>
        <w:t>(circle or highlight one</w:t>
      </w:r>
      <w:r w:rsidR="00C41BC7">
        <w:rPr>
          <w:rFonts w:cstheme="minorHAnsi"/>
        </w:rPr>
        <w:t xml:space="preserve"> or more</w:t>
      </w:r>
      <w:r>
        <w:rPr>
          <w:rFonts w:cstheme="minorHAnsi"/>
        </w:rPr>
        <w:t>)</w:t>
      </w:r>
    </w:p>
    <w:tbl>
      <w:tblPr>
        <w:tblStyle w:val="TableGrid"/>
        <w:tblW w:w="0" w:type="auto"/>
        <w:tblLook w:val="04A0" w:firstRow="1" w:lastRow="0" w:firstColumn="1" w:lastColumn="0" w:noHBand="0" w:noVBand="1"/>
      </w:tblPr>
      <w:tblGrid>
        <w:gridCol w:w="4328"/>
        <w:gridCol w:w="4328"/>
      </w:tblGrid>
      <w:tr w:rsidR="004542D4" w14:paraId="0D669FD6" w14:textId="77777777" w:rsidTr="008F7B8D">
        <w:tc>
          <w:tcPr>
            <w:tcW w:w="4328" w:type="dxa"/>
          </w:tcPr>
          <w:p w14:paraId="13D7537B" w14:textId="77777777" w:rsidR="004542D4" w:rsidRPr="00AE223D" w:rsidRDefault="004542D4" w:rsidP="008F7B8D">
            <w:pPr>
              <w:spacing w:before="60" w:after="60"/>
              <w:jc w:val="center"/>
              <w:rPr>
                <w:rStyle w:val="Emphasis"/>
                <w:rFonts w:asciiTheme="minorHAnsi" w:hAnsiTheme="minorHAnsi" w:cstheme="minorHAnsi"/>
                <w:i w:val="0"/>
                <w:iCs w:val="0"/>
                <w:sz w:val="22"/>
                <w:szCs w:val="22"/>
              </w:rPr>
            </w:pPr>
            <w:proofErr w:type="spellStart"/>
            <w:r w:rsidRPr="00AE223D">
              <w:rPr>
                <w:rStyle w:val="Emphasis"/>
                <w:rFonts w:asciiTheme="minorHAnsi" w:hAnsiTheme="minorHAnsi" w:cstheme="minorHAnsi"/>
                <w:i w:val="0"/>
                <w:iCs w:val="0"/>
                <w:sz w:val="22"/>
                <w:szCs w:val="22"/>
              </w:rPr>
              <w:t>Whakamana</w:t>
            </w:r>
            <w:proofErr w:type="spellEnd"/>
            <w:r w:rsidRPr="00AE223D">
              <w:rPr>
                <w:rStyle w:val="Emphasis"/>
                <w:rFonts w:asciiTheme="minorHAnsi" w:hAnsiTheme="minorHAnsi" w:cstheme="minorHAnsi"/>
                <w:i w:val="0"/>
                <w:iCs w:val="0"/>
                <w:sz w:val="22"/>
                <w:szCs w:val="22"/>
              </w:rPr>
              <w:t xml:space="preserve"> | Empowerment</w:t>
            </w:r>
          </w:p>
        </w:tc>
        <w:tc>
          <w:tcPr>
            <w:tcW w:w="4328" w:type="dxa"/>
          </w:tcPr>
          <w:p w14:paraId="46AA46B0" w14:textId="77777777" w:rsidR="004542D4" w:rsidRPr="00AE223D" w:rsidRDefault="004542D4" w:rsidP="008F7B8D">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Kotahitanga | Holistic Development</w:t>
            </w:r>
          </w:p>
        </w:tc>
      </w:tr>
      <w:tr w:rsidR="004542D4" w14:paraId="0BADC4FF" w14:textId="77777777" w:rsidTr="008F7B8D">
        <w:tc>
          <w:tcPr>
            <w:tcW w:w="4328" w:type="dxa"/>
          </w:tcPr>
          <w:p w14:paraId="350E9CAD" w14:textId="77777777" w:rsidR="004542D4" w:rsidRPr="00AE223D" w:rsidRDefault="004542D4" w:rsidP="008F7B8D">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 xml:space="preserve">Whānau </w:t>
            </w:r>
            <w:proofErr w:type="spellStart"/>
            <w:r w:rsidRPr="00AE223D">
              <w:rPr>
                <w:rStyle w:val="Emphasis"/>
                <w:rFonts w:asciiTheme="minorHAnsi" w:hAnsiTheme="minorHAnsi" w:cstheme="minorHAnsi"/>
                <w:i w:val="0"/>
                <w:iCs w:val="0"/>
                <w:sz w:val="22"/>
                <w:szCs w:val="22"/>
              </w:rPr>
              <w:t>Tangata</w:t>
            </w:r>
            <w:proofErr w:type="spellEnd"/>
            <w:r w:rsidRPr="00AE223D">
              <w:rPr>
                <w:rStyle w:val="Emphasis"/>
                <w:rFonts w:asciiTheme="minorHAnsi" w:hAnsiTheme="minorHAnsi" w:cstheme="minorHAnsi"/>
                <w:i w:val="0"/>
                <w:iCs w:val="0"/>
                <w:sz w:val="22"/>
                <w:szCs w:val="22"/>
              </w:rPr>
              <w:t xml:space="preserve"> | Family &amp; Community</w:t>
            </w:r>
          </w:p>
        </w:tc>
        <w:tc>
          <w:tcPr>
            <w:tcW w:w="4328" w:type="dxa"/>
          </w:tcPr>
          <w:p w14:paraId="0C9D5AB7" w14:textId="77777777" w:rsidR="004542D4" w:rsidRPr="00AE223D" w:rsidRDefault="004542D4" w:rsidP="008F7B8D">
            <w:pPr>
              <w:spacing w:before="60" w:after="60"/>
              <w:jc w:val="center"/>
              <w:rPr>
                <w:rStyle w:val="Emphasis"/>
                <w:rFonts w:asciiTheme="minorHAnsi" w:hAnsiTheme="minorHAnsi" w:cstheme="minorHAnsi"/>
                <w:i w:val="0"/>
                <w:iCs w:val="0"/>
                <w:sz w:val="22"/>
                <w:szCs w:val="22"/>
              </w:rPr>
            </w:pPr>
            <w:proofErr w:type="spellStart"/>
            <w:r w:rsidRPr="00AE223D">
              <w:rPr>
                <w:rStyle w:val="Emphasis"/>
                <w:rFonts w:asciiTheme="minorHAnsi" w:hAnsiTheme="minorHAnsi" w:cstheme="minorHAnsi"/>
                <w:i w:val="0"/>
                <w:iCs w:val="0"/>
                <w:sz w:val="22"/>
                <w:szCs w:val="22"/>
              </w:rPr>
              <w:t>Ngā</w:t>
            </w:r>
            <w:proofErr w:type="spellEnd"/>
            <w:r w:rsidRPr="00AE223D">
              <w:rPr>
                <w:rStyle w:val="Emphasis"/>
                <w:rFonts w:asciiTheme="minorHAnsi" w:hAnsiTheme="minorHAnsi" w:cstheme="minorHAnsi"/>
                <w:i w:val="0"/>
                <w:iCs w:val="0"/>
                <w:sz w:val="22"/>
                <w:szCs w:val="22"/>
              </w:rPr>
              <w:t xml:space="preserve"> Hononga | Relationships</w:t>
            </w:r>
          </w:p>
        </w:tc>
      </w:tr>
    </w:tbl>
    <w:p w14:paraId="0589E1B9" w14:textId="212F5FAD" w:rsidR="007168C7" w:rsidRPr="004A596D" w:rsidRDefault="007168C7" w:rsidP="00F24A5F">
      <w:pPr>
        <w:pStyle w:val="ListParagraph"/>
        <w:numPr>
          <w:ilvl w:val="0"/>
          <w:numId w:val="35"/>
        </w:numPr>
        <w:spacing w:before="240"/>
        <w:rPr>
          <w:rFonts w:cstheme="minorHAnsi"/>
        </w:rPr>
      </w:pPr>
      <w:proofErr w:type="spellStart"/>
      <w:r w:rsidRPr="004A596D">
        <w:rPr>
          <w:rFonts w:cstheme="minorHAnsi"/>
          <w:b/>
          <w:bCs/>
          <w:i/>
          <w:iCs/>
        </w:rPr>
        <w:lastRenderedPageBreak/>
        <w:t>Te</w:t>
      </w:r>
      <w:proofErr w:type="spellEnd"/>
      <w:r w:rsidRPr="004A596D">
        <w:rPr>
          <w:rFonts w:cstheme="minorHAnsi"/>
          <w:b/>
          <w:bCs/>
          <w:i/>
          <w:iCs/>
        </w:rPr>
        <w:t xml:space="preserve"> </w:t>
      </w:r>
      <w:proofErr w:type="spellStart"/>
      <w:r w:rsidRPr="004A596D">
        <w:rPr>
          <w:rFonts w:cstheme="minorHAnsi"/>
          <w:b/>
          <w:bCs/>
          <w:i/>
          <w:iCs/>
        </w:rPr>
        <w:t>Whāriki</w:t>
      </w:r>
      <w:proofErr w:type="spellEnd"/>
      <w:r w:rsidRPr="004A596D">
        <w:rPr>
          <w:rFonts w:cstheme="minorHAnsi"/>
          <w:b/>
          <w:bCs/>
        </w:rPr>
        <w:t xml:space="preserve"> Strand</w:t>
      </w:r>
      <w:r w:rsidR="00693217">
        <w:rPr>
          <w:rFonts w:cstheme="minorHAnsi"/>
          <w:b/>
          <w:bCs/>
        </w:rPr>
        <w:t xml:space="preserve"> </w:t>
      </w:r>
      <w:r w:rsidRPr="004A596D">
        <w:rPr>
          <w:rFonts w:cstheme="minorHAnsi"/>
        </w:rPr>
        <w:t>(circle or highlight one)</w:t>
      </w:r>
    </w:p>
    <w:tbl>
      <w:tblPr>
        <w:tblStyle w:val="TableGrid"/>
        <w:tblW w:w="8812" w:type="dxa"/>
        <w:tblLook w:val="04A0" w:firstRow="1" w:lastRow="0" w:firstColumn="1" w:lastColumn="0" w:noHBand="0" w:noVBand="1"/>
      </w:tblPr>
      <w:tblGrid>
        <w:gridCol w:w="2699"/>
        <w:gridCol w:w="1629"/>
        <w:gridCol w:w="1475"/>
        <w:gridCol w:w="3009"/>
      </w:tblGrid>
      <w:tr w:rsidR="007168C7" w14:paraId="3C5AB9AE" w14:textId="77777777" w:rsidTr="00C55E92">
        <w:tc>
          <w:tcPr>
            <w:tcW w:w="2699" w:type="dxa"/>
          </w:tcPr>
          <w:p w14:paraId="15A5378C" w14:textId="77777777" w:rsidR="007168C7" w:rsidRPr="00AE223D" w:rsidRDefault="007168C7" w:rsidP="00C55E92">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Mana Atua | Wellbeing</w:t>
            </w:r>
          </w:p>
        </w:tc>
        <w:tc>
          <w:tcPr>
            <w:tcW w:w="3104" w:type="dxa"/>
            <w:gridSpan w:val="2"/>
          </w:tcPr>
          <w:p w14:paraId="7E50B851" w14:textId="77777777" w:rsidR="007168C7" w:rsidRPr="00AE223D" w:rsidRDefault="007168C7" w:rsidP="00C55E92">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Mana Whenua | Belonging</w:t>
            </w:r>
          </w:p>
        </w:tc>
        <w:tc>
          <w:tcPr>
            <w:tcW w:w="3009" w:type="dxa"/>
          </w:tcPr>
          <w:p w14:paraId="79BC000C" w14:textId="77777777" w:rsidR="007168C7" w:rsidRPr="00AE223D" w:rsidRDefault="007168C7" w:rsidP="00C55E92">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 xml:space="preserve">Mana </w:t>
            </w:r>
            <w:proofErr w:type="spellStart"/>
            <w:r w:rsidRPr="00AE223D">
              <w:rPr>
                <w:rStyle w:val="Emphasis"/>
                <w:rFonts w:asciiTheme="minorHAnsi" w:hAnsiTheme="minorHAnsi" w:cstheme="minorHAnsi"/>
                <w:i w:val="0"/>
                <w:iCs w:val="0"/>
                <w:sz w:val="22"/>
                <w:szCs w:val="22"/>
              </w:rPr>
              <w:t>Tangata</w:t>
            </w:r>
            <w:proofErr w:type="spellEnd"/>
            <w:r w:rsidRPr="00AE223D">
              <w:rPr>
                <w:rStyle w:val="Emphasis"/>
                <w:rFonts w:asciiTheme="minorHAnsi" w:hAnsiTheme="minorHAnsi" w:cstheme="minorHAnsi"/>
                <w:i w:val="0"/>
                <w:iCs w:val="0"/>
                <w:sz w:val="22"/>
                <w:szCs w:val="22"/>
              </w:rPr>
              <w:t xml:space="preserve"> | Contribution</w:t>
            </w:r>
          </w:p>
        </w:tc>
      </w:tr>
      <w:tr w:rsidR="007168C7" w14:paraId="7D9B315A" w14:textId="77777777" w:rsidTr="00C55E92">
        <w:tc>
          <w:tcPr>
            <w:tcW w:w="4328" w:type="dxa"/>
            <w:gridSpan w:val="2"/>
          </w:tcPr>
          <w:p w14:paraId="7F9222A5" w14:textId="77777777" w:rsidR="007168C7" w:rsidRPr="00AE223D" w:rsidRDefault="007168C7" w:rsidP="00C55E92">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Mana Reo | Communication</w:t>
            </w:r>
          </w:p>
        </w:tc>
        <w:tc>
          <w:tcPr>
            <w:tcW w:w="4484" w:type="dxa"/>
            <w:gridSpan w:val="2"/>
          </w:tcPr>
          <w:p w14:paraId="24481D5D" w14:textId="77777777" w:rsidR="007168C7" w:rsidRPr="00AE223D" w:rsidRDefault="007168C7" w:rsidP="00C55E92">
            <w:pPr>
              <w:spacing w:before="60" w:after="60"/>
              <w:jc w:val="center"/>
              <w:rPr>
                <w:rStyle w:val="Emphasis"/>
                <w:rFonts w:asciiTheme="minorHAnsi" w:hAnsiTheme="minorHAnsi" w:cstheme="minorHAnsi"/>
                <w:i w:val="0"/>
                <w:iCs w:val="0"/>
                <w:sz w:val="22"/>
                <w:szCs w:val="22"/>
              </w:rPr>
            </w:pPr>
            <w:r w:rsidRPr="00AE223D">
              <w:rPr>
                <w:rStyle w:val="Emphasis"/>
                <w:rFonts w:asciiTheme="minorHAnsi" w:hAnsiTheme="minorHAnsi" w:cstheme="minorHAnsi"/>
                <w:i w:val="0"/>
                <w:iCs w:val="0"/>
                <w:sz w:val="22"/>
                <w:szCs w:val="22"/>
              </w:rPr>
              <w:t xml:space="preserve">Mana </w:t>
            </w:r>
            <w:proofErr w:type="spellStart"/>
            <w:r w:rsidRPr="00AE223D">
              <w:rPr>
                <w:rStyle w:val="Emphasis"/>
                <w:rFonts w:asciiTheme="minorHAnsi" w:hAnsiTheme="minorHAnsi" w:cstheme="minorHAnsi"/>
                <w:i w:val="0"/>
                <w:iCs w:val="0"/>
                <w:sz w:val="22"/>
                <w:szCs w:val="22"/>
              </w:rPr>
              <w:t>Aotūroa</w:t>
            </w:r>
            <w:proofErr w:type="spellEnd"/>
            <w:r w:rsidRPr="00AE223D">
              <w:rPr>
                <w:rStyle w:val="Emphasis"/>
                <w:rFonts w:asciiTheme="minorHAnsi" w:hAnsiTheme="minorHAnsi" w:cstheme="minorHAnsi"/>
                <w:i w:val="0"/>
                <w:iCs w:val="0"/>
                <w:sz w:val="22"/>
                <w:szCs w:val="22"/>
              </w:rPr>
              <w:t xml:space="preserve"> | Exploration</w:t>
            </w:r>
          </w:p>
        </w:tc>
      </w:tr>
    </w:tbl>
    <w:p w14:paraId="13F591E8" w14:textId="0A62C4BA" w:rsidR="00D87D0E" w:rsidRPr="000E25B1" w:rsidRDefault="1670D91F" w:rsidP="002054C0">
      <w:pPr>
        <w:pStyle w:val="ListParagraph"/>
        <w:spacing w:before="240"/>
        <w:ind w:left="360"/>
      </w:pPr>
      <w:r w:rsidRPr="0BDE3E6C">
        <w:t>Which</w:t>
      </w:r>
      <w:r w:rsidR="4B480528" w:rsidRPr="0BDE3E6C">
        <w:t xml:space="preserve"> </w:t>
      </w:r>
      <w:proofErr w:type="spellStart"/>
      <w:r w:rsidR="4B480528" w:rsidRPr="0BDE3E6C">
        <w:rPr>
          <w:i/>
          <w:iCs/>
        </w:rPr>
        <w:t>Te</w:t>
      </w:r>
      <w:proofErr w:type="spellEnd"/>
      <w:r w:rsidR="4B480528" w:rsidRPr="0BDE3E6C">
        <w:rPr>
          <w:i/>
          <w:iCs/>
        </w:rPr>
        <w:t xml:space="preserve"> </w:t>
      </w:r>
      <w:proofErr w:type="spellStart"/>
      <w:r w:rsidR="4B480528" w:rsidRPr="0BDE3E6C">
        <w:rPr>
          <w:i/>
          <w:iCs/>
        </w:rPr>
        <w:t>Whāriki</w:t>
      </w:r>
      <w:proofErr w:type="spellEnd"/>
      <w:r w:rsidRPr="0BDE3E6C">
        <w:t xml:space="preserve"> </w:t>
      </w:r>
      <w:r w:rsidRPr="0BDE3E6C">
        <w:rPr>
          <w:b/>
          <w:bCs/>
        </w:rPr>
        <w:t>learning outcome</w:t>
      </w:r>
      <w:r w:rsidRPr="0BDE3E6C">
        <w:t xml:space="preserve"> did you see</w:t>
      </w:r>
      <w:r w:rsidR="5A8C3000" w:rsidRPr="0BDE3E6C">
        <w:t xml:space="preserve"> in the experience</w:t>
      </w:r>
      <w:r w:rsidRPr="0BDE3E6C">
        <w:t xml:space="preserve"> and </w:t>
      </w:r>
      <w:r w:rsidR="00F00F6B">
        <w:t>how does it link</w:t>
      </w:r>
      <w:r w:rsidRPr="0BDE3E6C">
        <w:t>?</w:t>
      </w:r>
      <w:r w:rsidR="37F233E8" w:rsidRPr="0BDE3E6C">
        <w:t xml:space="preserve"> </w:t>
      </w:r>
      <w:r w:rsidR="008C1645" w:rsidRPr="008C1645">
        <w:rPr>
          <w:rFonts w:cstheme="minorHAnsi"/>
          <w:i/>
          <w:iCs/>
        </w:rPr>
        <w:t xml:space="preserve"> </w:t>
      </w:r>
      <w:r w:rsidR="008C1645" w:rsidRPr="002054C0">
        <w:rPr>
          <w:rFonts w:cstheme="minorHAnsi"/>
          <w:i/>
          <w:iCs/>
          <w:sz w:val="20"/>
          <w:szCs w:val="20"/>
        </w:rPr>
        <w:t>(Choose a learning outcome from the strand you’ve identified above.</w:t>
      </w:r>
      <w:r w:rsidR="00DD75C5" w:rsidRPr="002054C0">
        <w:rPr>
          <w:rFonts w:cstheme="minorHAnsi"/>
          <w:i/>
          <w:iCs/>
          <w:sz w:val="20"/>
          <w:szCs w:val="20"/>
        </w:rPr>
        <w:t xml:space="preserve"> </w:t>
      </w:r>
      <w:r w:rsidR="00DD75C5" w:rsidRPr="00DD75C5">
        <w:rPr>
          <w:rFonts w:cstheme="minorHAnsi"/>
          <w:i/>
          <w:iCs/>
          <w:sz w:val="20"/>
          <w:szCs w:val="20"/>
        </w:rPr>
        <w:t xml:space="preserve">Refer to </w:t>
      </w:r>
      <w:proofErr w:type="spellStart"/>
      <w:r w:rsidR="00DD75C5" w:rsidRPr="00DD75C5">
        <w:rPr>
          <w:rFonts w:cstheme="minorHAnsi"/>
          <w:i/>
          <w:iCs/>
          <w:sz w:val="20"/>
          <w:szCs w:val="20"/>
        </w:rPr>
        <w:t>Te</w:t>
      </w:r>
      <w:proofErr w:type="spellEnd"/>
      <w:r w:rsidR="00DD75C5" w:rsidRPr="00DD75C5">
        <w:rPr>
          <w:rFonts w:cstheme="minorHAnsi"/>
          <w:i/>
          <w:iCs/>
          <w:sz w:val="20"/>
          <w:szCs w:val="20"/>
        </w:rPr>
        <w:t xml:space="preserve"> </w:t>
      </w:r>
      <w:proofErr w:type="spellStart"/>
      <w:r w:rsidR="00DD75C5" w:rsidRPr="00DD75C5">
        <w:rPr>
          <w:rFonts w:cstheme="minorHAnsi"/>
          <w:i/>
          <w:iCs/>
          <w:sz w:val="20"/>
          <w:szCs w:val="20"/>
        </w:rPr>
        <w:t>Whāriki</w:t>
      </w:r>
      <w:proofErr w:type="spellEnd"/>
      <w:r w:rsidR="00DD75C5" w:rsidRPr="00DD75C5">
        <w:rPr>
          <w:rFonts w:cstheme="minorHAnsi"/>
          <w:i/>
          <w:iCs/>
          <w:sz w:val="20"/>
          <w:szCs w:val="20"/>
        </w:rPr>
        <w:t xml:space="preserve"> p.24-25.</w:t>
      </w:r>
      <w:r w:rsidR="008C1645" w:rsidRPr="002054C0">
        <w:rPr>
          <w:rFonts w:cstheme="minorHAnsi"/>
          <w:i/>
          <w:iCs/>
          <w:sz w:val="20"/>
          <w:szCs w:val="20"/>
        </w:rPr>
        <w:t>)</w:t>
      </w:r>
    </w:p>
    <w:p w14:paraId="4EEB2834" w14:textId="604B2E61" w:rsidR="00D87D0E" w:rsidRDefault="00AE0181" w:rsidP="002054C0">
      <w:pPr>
        <w:ind w:firstLine="360"/>
      </w:pPr>
      <w:r>
        <w:t>Learning Outcome:</w:t>
      </w:r>
    </w:p>
    <w:p w14:paraId="2E723233" w14:textId="77777777" w:rsidR="00033D92" w:rsidRPr="00E4315F" w:rsidRDefault="00033D92" w:rsidP="00D87D0E"/>
    <w:p w14:paraId="6DFCAA2A" w14:textId="77777777" w:rsidR="00D87D0E" w:rsidRPr="00E4315F" w:rsidRDefault="00D87D0E" w:rsidP="00D87D0E"/>
    <w:p w14:paraId="49A25E42" w14:textId="01877026" w:rsidR="00AE223D" w:rsidRDefault="00F00F6B" w:rsidP="002054C0">
      <w:pPr>
        <w:ind w:firstLine="360"/>
      </w:pPr>
      <w:r>
        <w:t>How does it link?</w:t>
      </w:r>
    </w:p>
    <w:p w14:paraId="7F51E297" w14:textId="045EAAE9" w:rsidR="004542D4" w:rsidRDefault="004542D4">
      <w:pPr>
        <w:spacing w:after="160" w:line="259" w:lineRule="auto"/>
      </w:pPr>
    </w:p>
    <w:p w14:paraId="3386C3B0" w14:textId="77777777" w:rsidR="00396F9D" w:rsidRDefault="00396F9D">
      <w:pPr>
        <w:spacing w:after="160" w:line="259" w:lineRule="auto"/>
      </w:pPr>
    </w:p>
    <w:p w14:paraId="1118ECB8" w14:textId="095CE8EF" w:rsidR="00D87D0E" w:rsidRPr="00E4315F" w:rsidRDefault="13FED4D9" w:rsidP="003C3FCD">
      <w:pPr>
        <w:pStyle w:val="ListParagraph"/>
        <w:numPr>
          <w:ilvl w:val="0"/>
          <w:numId w:val="35"/>
        </w:numPr>
        <w:spacing w:before="240"/>
      </w:pPr>
      <w:r>
        <w:t xml:space="preserve">What did you learn from this </w:t>
      </w:r>
      <w:proofErr w:type="spellStart"/>
      <w:r w:rsidR="00E42E8C">
        <w:t>tākaro</w:t>
      </w:r>
      <w:proofErr w:type="spellEnd"/>
      <w:r w:rsidR="00E42E8C">
        <w:t xml:space="preserve"> </w:t>
      </w:r>
      <w:r w:rsidR="00E42E8C" w:rsidRPr="00C55E92">
        <w:rPr>
          <w:i/>
          <w:iCs/>
        </w:rPr>
        <w:t>play</w:t>
      </w:r>
      <w:r w:rsidR="00E42E8C">
        <w:t xml:space="preserve"> </w:t>
      </w:r>
      <w:r>
        <w:t>experience? What might you do the same or differently next time?</w:t>
      </w:r>
      <w:r w:rsidR="00E42E8C">
        <w:t xml:space="preserve"> </w:t>
      </w:r>
      <w:r w:rsidR="00E42E8C" w:rsidRPr="002054C0">
        <w:rPr>
          <w:i/>
          <w:iCs/>
          <w:sz w:val="20"/>
          <w:szCs w:val="20"/>
        </w:rPr>
        <w:t>(</w:t>
      </w:r>
      <w:r w:rsidR="006866DB">
        <w:rPr>
          <w:i/>
          <w:iCs/>
          <w:sz w:val="20"/>
          <w:szCs w:val="20"/>
        </w:rPr>
        <w:t>1-2</w:t>
      </w:r>
      <w:r w:rsidR="00E42E8C" w:rsidRPr="002054C0">
        <w:rPr>
          <w:i/>
          <w:iCs/>
          <w:sz w:val="20"/>
          <w:szCs w:val="20"/>
        </w:rPr>
        <w:t xml:space="preserve"> paragraphs)</w:t>
      </w:r>
    </w:p>
    <w:p w14:paraId="043E1235" w14:textId="77777777" w:rsidR="00D87D0E" w:rsidRPr="00E4315F" w:rsidRDefault="00D87D0E" w:rsidP="00D87D0E"/>
    <w:p w14:paraId="5C4D3A0B" w14:textId="77777777" w:rsidR="00D87D0E" w:rsidRPr="00E4315F" w:rsidRDefault="00D87D0E" w:rsidP="00D87D0E"/>
    <w:p w14:paraId="19B89A14" w14:textId="77777777" w:rsidR="00D87D0E" w:rsidRPr="00E4315F" w:rsidRDefault="00D87D0E" w:rsidP="00D87D0E"/>
    <w:p w14:paraId="2305AA1E" w14:textId="77777777" w:rsidR="00AE223D" w:rsidRDefault="00AE223D" w:rsidP="00D87D0E">
      <w:pPr>
        <w:rPr>
          <w:rStyle w:val="Strong"/>
          <w:i/>
          <w:iCs/>
        </w:rPr>
      </w:pPr>
    </w:p>
    <w:p w14:paraId="06CE1E18" w14:textId="77777777" w:rsidR="00AE223D" w:rsidRDefault="00AE223D" w:rsidP="00D87D0E">
      <w:pPr>
        <w:rPr>
          <w:rStyle w:val="Strong"/>
          <w:i/>
          <w:iCs/>
        </w:rPr>
      </w:pPr>
    </w:p>
    <w:p w14:paraId="43C19D20" w14:textId="77777777" w:rsidR="00AE223D" w:rsidRDefault="00AE223D" w:rsidP="00D87D0E">
      <w:pPr>
        <w:rPr>
          <w:rStyle w:val="Strong"/>
          <w:i/>
          <w:iCs/>
        </w:rPr>
      </w:pPr>
    </w:p>
    <w:p w14:paraId="56C1D397" w14:textId="77777777" w:rsidR="00AE223D" w:rsidRDefault="00AE223D" w:rsidP="00D87D0E">
      <w:pPr>
        <w:rPr>
          <w:rStyle w:val="Strong"/>
          <w:i/>
          <w:iCs/>
        </w:rPr>
      </w:pPr>
    </w:p>
    <w:p w14:paraId="6097EA43" w14:textId="77777777" w:rsidR="00AE223D" w:rsidRDefault="00AE223D" w:rsidP="00D87D0E">
      <w:pPr>
        <w:rPr>
          <w:rStyle w:val="Strong"/>
          <w:i/>
          <w:iCs/>
        </w:rPr>
      </w:pPr>
    </w:p>
    <w:p w14:paraId="71EB4ED7" w14:textId="77777777" w:rsidR="00AE223D" w:rsidRDefault="00AE223D" w:rsidP="00D87D0E">
      <w:pPr>
        <w:rPr>
          <w:rStyle w:val="Strong"/>
          <w:i/>
          <w:iCs/>
        </w:rPr>
      </w:pPr>
    </w:p>
    <w:p w14:paraId="0A635E86" w14:textId="77777777" w:rsidR="00AE223D" w:rsidRDefault="00AE223D" w:rsidP="00D87D0E">
      <w:pPr>
        <w:rPr>
          <w:rStyle w:val="Strong"/>
          <w:i/>
          <w:iCs/>
        </w:rPr>
      </w:pPr>
    </w:p>
    <w:p w14:paraId="7902529D" w14:textId="77777777" w:rsidR="00AE223D" w:rsidRDefault="00AE223D" w:rsidP="00D87D0E">
      <w:pPr>
        <w:rPr>
          <w:rStyle w:val="Strong"/>
          <w:i/>
          <w:iCs/>
        </w:rPr>
      </w:pPr>
    </w:p>
    <w:p w14:paraId="4C7C0EFE" w14:textId="77777777" w:rsidR="00AE223D" w:rsidRDefault="00AE223D" w:rsidP="00D87D0E">
      <w:pPr>
        <w:rPr>
          <w:rStyle w:val="Strong"/>
          <w:i/>
          <w:iCs/>
        </w:rPr>
      </w:pPr>
    </w:p>
    <w:p w14:paraId="19792898" w14:textId="187AD34D" w:rsidR="00612479" w:rsidRDefault="008D1B9E" w:rsidP="002054C0">
      <w:pPr>
        <w:pStyle w:val="ListParagraph"/>
        <w:numPr>
          <w:ilvl w:val="0"/>
          <w:numId w:val="35"/>
        </w:numPr>
        <w:spacing w:before="240"/>
      </w:pPr>
      <w:r w:rsidRPr="00873E77">
        <w:rPr>
          <w:rStyle w:val="Strong"/>
        </w:rPr>
        <w:t xml:space="preserve">Write a learning story for one </w:t>
      </w:r>
      <w:proofErr w:type="spellStart"/>
      <w:r w:rsidRPr="00873E77">
        <w:rPr>
          <w:rStyle w:val="Strong"/>
        </w:rPr>
        <w:t>tamaiti</w:t>
      </w:r>
      <w:proofErr w:type="spellEnd"/>
      <w:r w:rsidRPr="00873E77">
        <w:rPr>
          <w:rStyle w:val="Strong"/>
        </w:rPr>
        <w:t xml:space="preserve"> </w:t>
      </w:r>
      <w:r w:rsidR="00873E77" w:rsidRPr="00873E77">
        <w:rPr>
          <w:rStyle w:val="Strong"/>
          <w:i/>
          <w:iCs/>
        </w:rPr>
        <w:t>child</w:t>
      </w:r>
      <w:r w:rsidR="00873E77" w:rsidRPr="00873E77">
        <w:rPr>
          <w:rStyle w:val="Strong"/>
        </w:rPr>
        <w:t xml:space="preserve"> </w:t>
      </w:r>
      <w:r w:rsidRPr="00873E77">
        <w:rPr>
          <w:rStyle w:val="Strong"/>
        </w:rPr>
        <w:t xml:space="preserve">involved in the </w:t>
      </w:r>
      <w:proofErr w:type="spellStart"/>
      <w:r w:rsidR="00C56193">
        <w:rPr>
          <w:rStyle w:val="Strong"/>
        </w:rPr>
        <w:t>tākaro</w:t>
      </w:r>
      <w:proofErr w:type="spellEnd"/>
      <w:r w:rsidR="00C56193">
        <w:rPr>
          <w:rStyle w:val="Strong"/>
        </w:rPr>
        <w:t xml:space="preserve"> </w:t>
      </w:r>
      <w:r w:rsidRPr="00C56193">
        <w:rPr>
          <w:rStyle w:val="Strong"/>
          <w:i/>
          <w:iCs/>
        </w:rPr>
        <w:t>play</w:t>
      </w:r>
      <w:r w:rsidRPr="00873E77">
        <w:rPr>
          <w:rStyle w:val="Strong"/>
        </w:rPr>
        <w:t xml:space="preserve"> experience</w:t>
      </w:r>
      <w:r w:rsidRPr="00873E77">
        <w:rPr>
          <w:rStyle w:val="Emphasis"/>
        </w:rPr>
        <w:t>.</w:t>
      </w:r>
      <w:r>
        <w:rPr>
          <w:rStyle w:val="Emphasis"/>
          <w:i w:val="0"/>
          <w:iCs w:val="0"/>
        </w:rPr>
        <w:t xml:space="preserve">  </w:t>
      </w:r>
      <w:r w:rsidR="00612479">
        <w:t xml:space="preserve">Use the </w:t>
      </w:r>
      <w:r w:rsidR="00612479" w:rsidRPr="00D8289A">
        <w:rPr>
          <w:b/>
          <w:bCs/>
        </w:rPr>
        <w:t>Notice-Recognise-Respond</w:t>
      </w:r>
      <w:r w:rsidR="00612479">
        <w:t xml:space="preserve"> format for your learning story and include a link with </w:t>
      </w:r>
      <w:proofErr w:type="spellStart"/>
      <w:r w:rsidR="00612479" w:rsidRPr="0073666A">
        <w:rPr>
          <w:i/>
          <w:iCs/>
        </w:rPr>
        <w:t>Te</w:t>
      </w:r>
      <w:proofErr w:type="spellEnd"/>
      <w:r w:rsidR="00612479" w:rsidRPr="0073666A">
        <w:rPr>
          <w:i/>
          <w:iCs/>
        </w:rPr>
        <w:t xml:space="preserve"> </w:t>
      </w:r>
      <w:proofErr w:type="spellStart"/>
      <w:r w:rsidR="00612479" w:rsidRPr="0073666A">
        <w:rPr>
          <w:i/>
          <w:iCs/>
        </w:rPr>
        <w:t>Whāriki</w:t>
      </w:r>
      <w:proofErr w:type="spellEnd"/>
      <w:r w:rsidR="00612479">
        <w:t>.</w:t>
      </w:r>
    </w:p>
    <w:p w14:paraId="58171B1F" w14:textId="77777777" w:rsidR="00612479" w:rsidRPr="00EB7544" w:rsidRDefault="00612479" w:rsidP="002054C0">
      <w:pPr>
        <w:spacing w:after="160" w:line="259" w:lineRule="auto"/>
        <w:ind w:firstLine="360"/>
      </w:pPr>
      <w:r>
        <w:rPr>
          <w:rStyle w:val="Emphasis"/>
          <w:i w:val="0"/>
          <w:iCs w:val="0"/>
        </w:rPr>
        <w:t xml:space="preserve">Give the original to the child’s whānau and </w:t>
      </w:r>
      <w:r w:rsidRPr="00BE76C5">
        <w:rPr>
          <w:rStyle w:val="Emphasis"/>
          <w:b/>
          <w:bCs/>
          <w:i w:val="0"/>
          <w:iCs w:val="0"/>
        </w:rPr>
        <w:t>paste a copy here or attach as a separate file</w:t>
      </w:r>
      <w:r>
        <w:rPr>
          <w:rStyle w:val="Emphasis"/>
          <w:i w:val="0"/>
          <w:iCs w:val="0"/>
        </w:rPr>
        <w:t>.</w:t>
      </w:r>
    </w:p>
    <w:p w14:paraId="59FBC230" w14:textId="127F522A" w:rsidR="004B6E10" w:rsidRPr="00F322F0" w:rsidRDefault="004B6E10" w:rsidP="00D87D0E">
      <w:pPr>
        <w:rPr>
          <w:rStyle w:val="Strong"/>
          <w:i/>
          <w:iCs/>
        </w:rPr>
      </w:pPr>
      <w:r w:rsidRPr="00F322F0">
        <w:rPr>
          <w:rStyle w:val="Emphasis"/>
          <w:i w:val="0"/>
          <w:iCs w:val="0"/>
        </w:rPr>
        <w:br w:type="page"/>
      </w:r>
    </w:p>
    <w:p w14:paraId="6BD4D3C1" w14:textId="1C7C05BA" w:rsidR="000A52AF" w:rsidRPr="00EF041D" w:rsidRDefault="00AF27B6" w:rsidP="00EF041D">
      <w:pPr>
        <w:pStyle w:val="Heading3"/>
        <w:rPr>
          <w:rStyle w:val="Heading1Char"/>
        </w:rPr>
      </w:pPr>
      <w:r w:rsidRPr="00EF041D">
        <w:rPr>
          <w:rStyle w:val="Heading1Char"/>
        </w:rPr>
        <w:lastRenderedPageBreak/>
        <w:t xml:space="preserve">Part </w:t>
      </w:r>
      <w:r w:rsidR="00630F77" w:rsidRPr="00EF041D">
        <w:rPr>
          <w:rStyle w:val="Heading1Char"/>
        </w:rPr>
        <w:t>B</w:t>
      </w:r>
      <w:r w:rsidRPr="00EF041D">
        <w:rPr>
          <w:rStyle w:val="Heading1Char"/>
        </w:rPr>
        <w:t>: Create a Learner Map</w:t>
      </w:r>
    </w:p>
    <w:p w14:paraId="7BF66570" w14:textId="0408E4B4" w:rsidR="002E57B1" w:rsidRPr="002E57B1" w:rsidRDefault="000A52AF" w:rsidP="002E57B1">
      <w:pPr>
        <w:rPr>
          <w:rStyle w:val="Emphasis"/>
          <w:rFonts w:eastAsiaTheme="minorEastAsia"/>
          <w:i w:val="0"/>
          <w:iCs w:val="0"/>
        </w:rPr>
      </w:pPr>
      <w:r w:rsidRPr="007B3E55">
        <w:t xml:space="preserve">Create a </w:t>
      </w:r>
      <w:r w:rsidRPr="002E57B1">
        <w:rPr>
          <w:b/>
          <w:bCs/>
        </w:rPr>
        <w:t xml:space="preserve">learner map </w:t>
      </w:r>
      <w:r w:rsidRPr="007B3E55">
        <w:t xml:space="preserve">for </w:t>
      </w:r>
      <w:r w:rsidR="007B3E55">
        <w:t>a</w:t>
      </w:r>
      <w:r w:rsidRPr="007B3E55">
        <w:t xml:space="preserve"> </w:t>
      </w:r>
      <w:proofErr w:type="spellStart"/>
      <w:r w:rsidR="00A06DAA">
        <w:t>tamaiti</w:t>
      </w:r>
      <w:proofErr w:type="spellEnd"/>
      <w:r w:rsidR="00A06DAA">
        <w:t xml:space="preserve"> </w:t>
      </w:r>
      <w:r w:rsidR="00BF5F0E" w:rsidRPr="002054C0">
        <w:rPr>
          <w:i/>
          <w:iCs/>
        </w:rPr>
        <w:t>child</w:t>
      </w:r>
      <w:r>
        <w:t xml:space="preserve"> to identify their interests</w:t>
      </w:r>
      <w:r w:rsidR="001814CB">
        <w:t>, emergent learning</w:t>
      </w:r>
      <w:r>
        <w:t xml:space="preserve"> and </w:t>
      </w:r>
      <w:r w:rsidR="00630F77">
        <w:t xml:space="preserve">possibilities </w:t>
      </w:r>
      <w:r>
        <w:t xml:space="preserve">for </w:t>
      </w:r>
      <w:proofErr w:type="spellStart"/>
      <w:r w:rsidR="00740CF5">
        <w:t>kaiako</w:t>
      </w:r>
      <w:proofErr w:type="spellEnd"/>
      <w:r w:rsidR="00873E77">
        <w:t xml:space="preserve"> </w:t>
      </w:r>
      <w:r w:rsidR="00873E77" w:rsidRPr="00873E77">
        <w:rPr>
          <w:i/>
          <w:iCs/>
        </w:rPr>
        <w:t>educators</w:t>
      </w:r>
      <w:r w:rsidR="00740CF5">
        <w:t xml:space="preserve"> to </w:t>
      </w:r>
      <w:r w:rsidR="009E4BA5">
        <w:t>support and enrich</w:t>
      </w:r>
      <w:r w:rsidR="00740CF5">
        <w:t xml:space="preserve"> the</w:t>
      </w:r>
      <w:r w:rsidR="009E4BA5">
        <w:t xml:space="preserve"> </w:t>
      </w:r>
      <w:r>
        <w:t>child</w:t>
      </w:r>
      <w:r w:rsidR="00630F77">
        <w:t>’s learning</w:t>
      </w:r>
      <w:r>
        <w:t xml:space="preserve">. </w:t>
      </w:r>
      <w:r w:rsidR="002E57B1" w:rsidRPr="002E57B1">
        <w:rPr>
          <w:rStyle w:val="Emphasis"/>
          <w:i w:val="0"/>
          <w:iCs w:val="0"/>
        </w:rPr>
        <w:t>I</w:t>
      </w:r>
      <w:r w:rsidR="002E57B1">
        <w:rPr>
          <w:rStyle w:val="Emphasis"/>
          <w:i w:val="0"/>
          <w:iCs w:val="0"/>
        </w:rPr>
        <w:t xml:space="preserve">f the </w:t>
      </w:r>
      <w:proofErr w:type="spellStart"/>
      <w:r w:rsidR="002E57B1">
        <w:rPr>
          <w:rStyle w:val="Emphasis"/>
          <w:i w:val="0"/>
          <w:iCs w:val="0"/>
        </w:rPr>
        <w:t>tamaiti</w:t>
      </w:r>
      <w:proofErr w:type="spellEnd"/>
      <w:r w:rsidR="002E57B1">
        <w:rPr>
          <w:rStyle w:val="Emphasis"/>
          <w:i w:val="0"/>
          <w:iCs w:val="0"/>
        </w:rPr>
        <w:t xml:space="preserve"> </w:t>
      </w:r>
      <w:r w:rsidR="008B2F26" w:rsidRPr="002054C0">
        <w:rPr>
          <w:rStyle w:val="Emphasis"/>
        </w:rPr>
        <w:t>child</w:t>
      </w:r>
      <w:r w:rsidR="008B2F26">
        <w:rPr>
          <w:rStyle w:val="Emphasis"/>
          <w:i w:val="0"/>
          <w:iCs w:val="0"/>
        </w:rPr>
        <w:t xml:space="preserve"> </w:t>
      </w:r>
      <w:r w:rsidR="002E57B1">
        <w:rPr>
          <w:rStyle w:val="Emphasis"/>
          <w:i w:val="0"/>
          <w:iCs w:val="0"/>
        </w:rPr>
        <w:t xml:space="preserve">is not your own, </w:t>
      </w:r>
      <w:r w:rsidR="007A1A0A">
        <w:rPr>
          <w:rStyle w:val="Emphasis"/>
          <w:i w:val="0"/>
          <w:iCs w:val="0"/>
        </w:rPr>
        <w:t>get input from the child’s whānau</w:t>
      </w:r>
      <w:r w:rsidR="002E57B1" w:rsidRPr="002E57B1">
        <w:rPr>
          <w:rStyle w:val="Emphasis"/>
          <w:i w:val="0"/>
          <w:iCs w:val="0"/>
        </w:rPr>
        <w:t>.</w:t>
      </w:r>
    </w:p>
    <w:p w14:paraId="641217A9" w14:textId="77777777" w:rsidR="00121F65" w:rsidRPr="004135B4" w:rsidRDefault="48B8F723" w:rsidP="6F7A17DE">
      <w:pPr>
        <w:rPr>
          <w:rStyle w:val="Emphasis"/>
          <w:i w:val="0"/>
          <w:iCs w:val="0"/>
        </w:rPr>
      </w:pPr>
      <w:r w:rsidRPr="004135B4">
        <w:rPr>
          <w:rStyle w:val="Emphasis"/>
          <w:i w:val="0"/>
          <w:iCs w:val="0"/>
        </w:rPr>
        <w:t>Your learner map must include:</w:t>
      </w:r>
    </w:p>
    <w:p w14:paraId="3C2CB0CD" w14:textId="5DB2613C" w:rsidR="00121F65" w:rsidRDefault="72F94993" w:rsidP="00C56903">
      <w:pPr>
        <w:pStyle w:val="ListParagraph"/>
        <w:numPr>
          <w:ilvl w:val="0"/>
          <w:numId w:val="37"/>
        </w:numPr>
        <w:rPr>
          <w:rStyle w:val="Emphasis"/>
          <w:i w:val="0"/>
          <w:iCs w:val="0"/>
        </w:rPr>
      </w:pPr>
      <w:r w:rsidRPr="004135B4">
        <w:rPr>
          <w:rStyle w:val="Emphasis"/>
          <w:i w:val="0"/>
          <w:iCs w:val="0"/>
        </w:rPr>
        <w:t>At least two interests</w:t>
      </w:r>
    </w:p>
    <w:p w14:paraId="3E6BFE74" w14:textId="2F4E3DA9" w:rsidR="00F556FB" w:rsidRDefault="00C329EB" w:rsidP="00F556FB">
      <w:pPr>
        <w:pStyle w:val="ListParagraph"/>
        <w:numPr>
          <w:ilvl w:val="0"/>
          <w:numId w:val="37"/>
        </w:numPr>
        <w:rPr>
          <w:rStyle w:val="Emphasis"/>
          <w:i w:val="0"/>
          <w:iCs w:val="0"/>
        </w:rPr>
      </w:pPr>
      <w:r>
        <w:rPr>
          <w:rStyle w:val="Emphasis"/>
          <w:i w:val="0"/>
          <w:iCs w:val="0"/>
        </w:rPr>
        <w:t>At least two examples of e</w:t>
      </w:r>
      <w:r w:rsidR="00B0268B">
        <w:rPr>
          <w:rStyle w:val="Emphasis"/>
          <w:i w:val="0"/>
          <w:iCs w:val="0"/>
        </w:rPr>
        <w:t xml:space="preserve">mergent learning – what has the </w:t>
      </w:r>
      <w:proofErr w:type="spellStart"/>
      <w:r w:rsidR="008B2F26">
        <w:rPr>
          <w:rStyle w:val="Emphasis"/>
          <w:i w:val="0"/>
          <w:iCs w:val="0"/>
        </w:rPr>
        <w:t>tamaiti</w:t>
      </w:r>
      <w:proofErr w:type="spellEnd"/>
      <w:r w:rsidR="008B2F26">
        <w:rPr>
          <w:rStyle w:val="Emphasis"/>
          <w:i w:val="0"/>
          <w:iCs w:val="0"/>
        </w:rPr>
        <w:t xml:space="preserve"> </w:t>
      </w:r>
      <w:r w:rsidR="00B0268B" w:rsidRPr="002054C0">
        <w:rPr>
          <w:rStyle w:val="Emphasis"/>
        </w:rPr>
        <w:t>child</w:t>
      </w:r>
      <w:r w:rsidR="00B0268B">
        <w:rPr>
          <w:rStyle w:val="Emphasis"/>
          <w:i w:val="0"/>
          <w:iCs w:val="0"/>
        </w:rPr>
        <w:t xml:space="preserve"> recently learned to do or </w:t>
      </w:r>
      <w:r w:rsidR="00E4490E">
        <w:rPr>
          <w:rStyle w:val="Emphasis"/>
          <w:i w:val="0"/>
          <w:iCs w:val="0"/>
        </w:rPr>
        <w:t>what are they currently learning?</w:t>
      </w:r>
      <w:r w:rsidR="00B437D0">
        <w:rPr>
          <w:rStyle w:val="Emphasis"/>
          <w:i w:val="0"/>
          <w:iCs w:val="0"/>
        </w:rPr>
        <w:t xml:space="preserve">  This might include skills, knowledge, attitudes, learning dispositions, working theories, schemas</w:t>
      </w:r>
    </w:p>
    <w:p w14:paraId="19877D4B" w14:textId="0E9733E4" w:rsidR="00121F65" w:rsidRPr="00DA5D81" w:rsidRDefault="72F94993" w:rsidP="00C56903">
      <w:pPr>
        <w:pStyle w:val="ListParagraph"/>
        <w:numPr>
          <w:ilvl w:val="0"/>
          <w:numId w:val="37"/>
        </w:numPr>
        <w:rPr>
          <w:rStyle w:val="Emphasis"/>
          <w:i w:val="0"/>
          <w:iCs w:val="0"/>
        </w:rPr>
      </w:pPr>
      <w:r w:rsidRPr="00DA5D81">
        <w:rPr>
          <w:rStyle w:val="Emphasis"/>
          <w:i w:val="0"/>
          <w:iCs w:val="0"/>
        </w:rPr>
        <w:t xml:space="preserve">Two possible </w:t>
      </w:r>
      <w:r w:rsidR="008F7B8D" w:rsidRPr="00DA5D81">
        <w:rPr>
          <w:rStyle w:val="Emphasis"/>
          <w:i w:val="0"/>
          <w:iCs w:val="0"/>
        </w:rPr>
        <w:t>opportunities</w:t>
      </w:r>
      <w:r w:rsidR="0077461E" w:rsidRPr="00DA5D81">
        <w:rPr>
          <w:rStyle w:val="Emphasis"/>
          <w:i w:val="0"/>
          <w:iCs w:val="0"/>
        </w:rPr>
        <w:t xml:space="preserve"> for </w:t>
      </w:r>
      <w:proofErr w:type="spellStart"/>
      <w:r w:rsidR="0077461E" w:rsidRPr="00DA5D81">
        <w:rPr>
          <w:rStyle w:val="Emphasis"/>
          <w:i w:val="0"/>
          <w:iCs w:val="0"/>
        </w:rPr>
        <w:t>kaiako</w:t>
      </w:r>
      <w:proofErr w:type="spellEnd"/>
      <w:r w:rsidR="00A9247B">
        <w:rPr>
          <w:rStyle w:val="Emphasis"/>
          <w:i w:val="0"/>
          <w:iCs w:val="0"/>
        </w:rPr>
        <w:t xml:space="preserve"> </w:t>
      </w:r>
      <w:r w:rsidR="00EF241F" w:rsidRPr="00DA5D81">
        <w:rPr>
          <w:rStyle w:val="Emphasis"/>
          <w:i w:val="0"/>
          <w:iCs w:val="0"/>
        </w:rPr>
        <w:t xml:space="preserve">to support </w:t>
      </w:r>
      <w:r w:rsidR="00EE1764">
        <w:rPr>
          <w:rStyle w:val="Emphasis"/>
          <w:i w:val="0"/>
          <w:iCs w:val="0"/>
        </w:rPr>
        <w:t xml:space="preserve">or enrich </w:t>
      </w:r>
      <w:r w:rsidR="00EF241F" w:rsidRPr="00DA5D81">
        <w:rPr>
          <w:rStyle w:val="Emphasis"/>
          <w:i w:val="0"/>
          <w:iCs w:val="0"/>
        </w:rPr>
        <w:t>the child’s learning</w:t>
      </w:r>
    </w:p>
    <w:p w14:paraId="7DDE7165" w14:textId="7B7C3509" w:rsidR="00121F65" w:rsidRPr="00A6497B" w:rsidRDefault="7CA9FE2B" w:rsidP="0BDE3E6C">
      <w:pPr>
        <w:pStyle w:val="ListParagraph"/>
        <w:numPr>
          <w:ilvl w:val="0"/>
          <w:numId w:val="37"/>
        </w:numPr>
        <w:rPr>
          <w:rStyle w:val="Emphasis"/>
          <w:i w:val="0"/>
          <w:iCs w:val="0"/>
        </w:rPr>
      </w:pPr>
      <w:r w:rsidRPr="00A6497B">
        <w:rPr>
          <w:rStyle w:val="Emphasis"/>
          <w:i w:val="0"/>
          <w:iCs w:val="0"/>
        </w:rPr>
        <w:t>A</w:t>
      </w:r>
      <w:r w:rsidR="3E81FC6F" w:rsidRPr="00A6497B">
        <w:rPr>
          <w:rStyle w:val="Emphasis"/>
          <w:i w:val="0"/>
          <w:iCs w:val="0"/>
        </w:rPr>
        <w:t>t least one</w:t>
      </w:r>
      <w:r w:rsidRPr="00A6497B">
        <w:rPr>
          <w:rStyle w:val="Emphasis"/>
          <w:i w:val="0"/>
          <w:iCs w:val="0"/>
        </w:rPr>
        <w:t xml:space="preserve"> relevant</w:t>
      </w:r>
      <w:r w:rsidR="3E81FC6F" w:rsidRPr="00A6497B">
        <w:rPr>
          <w:rStyle w:val="Emphasis"/>
          <w:i w:val="0"/>
          <w:iCs w:val="0"/>
        </w:rPr>
        <w:t xml:space="preserve"> </w:t>
      </w:r>
      <w:r w:rsidR="00DF5CE2" w:rsidRPr="00A6497B">
        <w:rPr>
          <w:rStyle w:val="Emphasis"/>
          <w:i w:val="0"/>
          <w:iCs w:val="0"/>
        </w:rPr>
        <w:t>link to</w:t>
      </w:r>
      <w:r w:rsidR="3E81FC6F" w:rsidRPr="00A6497B">
        <w:rPr>
          <w:rStyle w:val="Emphasis"/>
          <w:i w:val="0"/>
          <w:iCs w:val="0"/>
        </w:rPr>
        <w:t xml:space="preserve"> </w:t>
      </w:r>
      <w:proofErr w:type="spellStart"/>
      <w:r w:rsidR="7E6DAC0C" w:rsidRPr="00A6497B">
        <w:rPr>
          <w:i/>
          <w:iCs/>
        </w:rPr>
        <w:t>Te</w:t>
      </w:r>
      <w:proofErr w:type="spellEnd"/>
      <w:r w:rsidR="7E6DAC0C" w:rsidRPr="00A6497B">
        <w:rPr>
          <w:i/>
          <w:iCs/>
        </w:rPr>
        <w:t xml:space="preserve"> </w:t>
      </w:r>
      <w:proofErr w:type="spellStart"/>
      <w:r w:rsidR="7E6DAC0C" w:rsidRPr="00A6497B">
        <w:rPr>
          <w:i/>
          <w:iCs/>
        </w:rPr>
        <w:t>Whāriki</w:t>
      </w:r>
      <w:proofErr w:type="spellEnd"/>
      <w:r w:rsidR="00BE3466" w:rsidRPr="00A6497B">
        <w:rPr>
          <w:rStyle w:val="Emphasis"/>
          <w:i w:val="0"/>
          <w:iCs w:val="0"/>
        </w:rPr>
        <w:t xml:space="preserve"> that reflects the emergent learning you have identified for the </w:t>
      </w:r>
      <w:proofErr w:type="spellStart"/>
      <w:r w:rsidR="00BE3466" w:rsidRPr="00A6497B">
        <w:rPr>
          <w:rStyle w:val="Emphasis"/>
          <w:i w:val="0"/>
          <w:iCs w:val="0"/>
        </w:rPr>
        <w:t>tamaiti</w:t>
      </w:r>
      <w:proofErr w:type="spellEnd"/>
      <w:r w:rsidR="00BE3466" w:rsidRPr="00A6497B">
        <w:rPr>
          <w:rStyle w:val="Emphasis"/>
          <w:i w:val="0"/>
          <w:iCs w:val="0"/>
        </w:rPr>
        <w:t xml:space="preserve"> </w:t>
      </w:r>
      <w:r w:rsidR="00BE3466" w:rsidRPr="00A6497B">
        <w:rPr>
          <w:rStyle w:val="Emphasis"/>
        </w:rPr>
        <w:t>child</w:t>
      </w:r>
      <w:r w:rsidR="00BE3466" w:rsidRPr="00A6497B">
        <w:rPr>
          <w:rStyle w:val="Emphasis"/>
          <w:i w:val="0"/>
          <w:iCs w:val="0"/>
        </w:rPr>
        <w:t>.</w:t>
      </w:r>
    </w:p>
    <w:p w14:paraId="12327DB7" w14:textId="77777777" w:rsidR="00E129FB" w:rsidRDefault="00D564EE" w:rsidP="000A52AF">
      <w:pPr>
        <w:rPr>
          <w:rStyle w:val="Strong"/>
          <w:b w:val="0"/>
          <w:bCs w:val="0"/>
        </w:rPr>
      </w:pPr>
      <w:r>
        <w:rPr>
          <w:rStyle w:val="Strong"/>
          <w:i/>
          <w:iCs/>
        </w:rPr>
        <w:t>Give</w:t>
      </w:r>
      <w:r w:rsidRPr="707BCB0E">
        <w:rPr>
          <w:rStyle w:val="Strong"/>
          <w:i/>
          <w:iCs/>
        </w:rPr>
        <w:t xml:space="preserve"> </w:t>
      </w:r>
      <w:r w:rsidR="0096045C" w:rsidRPr="707BCB0E">
        <w:rPr>
          <w:rStyle w:val="Strong"/>
          <w:i/>
          <w:iCs/>
        </w:rPr>
        <w:t>the original</w:t>
      </w:r>
      <w:r w:rsidR="3F73E44E" w:rsidRPr="707BCB0E">
        <w:rPr>
          <w:rStyle w:val="Strong"/>
          <w:i/>
          <w:iCs/>
        </w:rPr>
        <w:t xml:space="preserve"> learner map</w:t>
      </w:r>
      <w:r w:rsidR="0096045C" w:rsidRPr="707BCB0E">
        <w:rPr>
          <w:rStyle w:val="Strong"/>
          <w:i/>
          <w:iCs/>
        </w:rPr>
        <w:t xml:space="preserve"> </w:t>
      </w:r>
      <w:r>
        <w:rPr>
          <w:rStyle w:val="Strong"/>
          <w:i/>
          <w:iCs/>
        </w:rPr>
        <w:t>to</w:t>
      </w:r>
      <w:r w:rsidRPr="707BCB0E">
        <w:rPr>
          <w:rStyle w:val="Strong"/>
          <w:i/>
          <w:iCs/>
        </w:rPr>
        <w:t xml:space="preserve"> </w:t>
      </w:r>
      <w:r w:rsidR="0096045C" w:rsidRPr="707BCB0E">
        <w:rPr>
          <w:rStyle w:val="Strong"/>
          <w:i/>
          <w:iCs/>
        </w:rPr>
        <w:t xml:space="preserve">the child’s </w:t>
      </w:r>
      <w:r>
        <w:rPr>
          <w:rStyle w:val="Strong"/>
          <w:i/>
          <w:iCs/>
        </w:rPr>
        <w:t>whānau</w:t>
      </w:r>
      <w:r w:rsidRPr="707BCB0E">
        <w:rPr>
          <w:rStyle w:val="Strong"/>
          <w:i/>
          <w:iCs/>
        </w:rPr>
        <w:t xml:space="preserve"> </w:t>
      </w:r>
      <w:r w:rsidR="0096045C" w:rsidRPr="707BCB0E">
        <w:rPr>
          <w:rStyle w:val="Strong"/>
          <w:i/>
          <w:iCs/>
        </w:rPr>
        <w:t xml:space="preserve">and </w:t>
      </w:r>
      <w:r w:rsidR="002022B8" w:rsidRPr="707BCB0E">
        <w:rPr>
          <w:rStyle w:val="Strong"/>
          <w:i/>
          <w:iCs/>
        </w:rPr>
        <w:t>submit</w:t>
      </w:r>
      <w:r w:rsidR="00121F65" w:rsidRPr="707BCB0E">
        <w:rPr>
          <w:rStyle w:val="Strong"/>
          <w:i/>
          <w:iCs/>
        </w:rPr>
        <w:t xml:space="preserve"> a copy of the learner map (you could scan a copy of it or take a photo)</w:t>
      </w:r>
      <w:r w:rsidR="00B60047">
        <w:rPr>
          <w:rStyle w:val="Strong"/>
          <w:i/>
          <w:iCs/>
        </w:rPr>
        <w:t>.</w:t>
      </w:r>
      <w:r w:rsidR="00E129FB" w:rsidRPr="00E129FB">
        <w:rPr>
          <w:rStyle w:val="Strong"/>
          <w:b w:val="0"/>
          <w:bCs w:val="0"/>
        </w:rPr>
        <w:t xml:space="preserve"> </w:t>
      </w:r>
    </w:p>
    <w:p w14:paraId="3EF8BFF0" w14:textId="77777777" w:rsidR="00E129FB" w:rsidRDefault="00E129FB" w:rsidP="000A52AF">
      <w:pPr>
        <w:rPr>
          <w:rStyle w:val="Strong"/>
          <w:b w:val="0"/>
          <w:bCs w:val="0"/>
        </w:rPr>
      </w:pPr>
    </w:p>
    <w:p w14:paraId="7FA50184" w14:textId="77777777" w:rsidR="00A6497B" w:rsidRDefault="00A6497B" w:rsidP="000A52AF">
      <w:pPr>
        <w:rPr>
          <w:rStyle w:val="Strong"/>
          <w:b w:val="0"/>
          <w:bCs w:val="0"/>
        </w:rPr>
      </w:pPr>
    </w:p>
    <w:p w14:paraId="50325875" w14:textId="6D9878B2" w:rsidR="00E129FB" w:rsidRDefault="00A6497B" w:rsidP="000A52AF">
      <w:pPr>
        <w:rPr>
          <w:rStyle w:val="Strong"/>
          <w:b w:val="0"/>
          <w:bCs w:val="0"/>
        </w:rPr>
      </w:pPr>
      <w:r w:rsidRPr="00A6497B">
        <w:rPr>
          <w:rStyle w:val="Strong"/>
          <w:b w:val="0"/>
          <w:bCs w:val="0"/>
          <w:noProof/>
        </w:rPr>
        <w:lastRenderedPageBreak/>
        <w:drawing>
          <wp:inline distT="0" distB="0" distL="0" distR="0" wp14:anchorId="0FCFEFF6" wp14:editId="7C421E60">
            <wp:extent cx="5504815" cy="5057140"/>
            <wp:effectExtent l="0" t="0" r="635" b="0"/>
            <wp:docPr id="950678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815" cy="5057140"/>
                    </a:xfrm>
                    <a:prstGeom prst="rect">
                      <a:avLst/>
                    </a:prstGeom>
                    <a:noFill/>
                    <a:ln>
                      <a:noFill/>
                    </a:ln>
                  </pic:spPr>
                </pic:pic>
              </a:graphicData>
            </a:graphic>
          </wp:inline>
        </w:drawing>
      </w:r>
    </w:p>
    <w:p w14:paraId="2557654D" w14:textId="3FC5F455" w:rsidR="002E4766" w:rsidRDefault="002E4766" w:rsidP="000A52AF">
      <w:pPr>
        <w:rPr>
          <w:rStyle w:val="Strong"/>
          <w:i/>
          <w:iCs/>
        </w:rPr>
      </w:pPr>
    </w:p>
    <w:p w14:paraId="326611E3" w14:textId="5BB42E0E" w:rsidR="00A6497B" w:rsidRPr="00DB7685" w:rsidRDefault="00A6497B" w:rsidP="00A6497B">
      <w:pPr>
        <w:rPr>
          <w:b/>
          <w:bCs/>
          <w:lang w:val="mi-NZ"/>
        </w:rPr>
      </w:pPr>
    </w:p>
    <w:p w14:paraId="0FC3118C" w14:textId="1D7FE9BA" w:rsidR="002E4766" w:rsidRDefault="002E4766">
      <w:pPr>
        <w:spacing w:after="160" w:line="259" w:lineRule="auto"/>
        <w:rPr>
          <w:rStyle w:val="Strong"/>
          <w:i/>
          <w:iCs/>
        </w:rPr>
        <w:sectPr w:rsidR="002E4766" w:rsidSect="00845B3F">
          <w:headerReference w:type="default" r:id="rId13"/>
          <w:footerReference w:type="default" r:id="rId14"/>
          <w:footerReference w:type="first" r:id="rId15"/>
          <w:pgSz w:w="11906" w:h="16838"/>
          <w:pgMar w:top="1440" w:right="1440" w:bottom="1440" w:left="1797" w:header="709" w:footer="709" w:gutter="0"/>
          <w:cols w:space="708"/>
          <w:docGrid w:linePitch="360"/>
        </w:sectPr>
      </w:pPr>
    </w:p>
    <w:p w14:paraId="76161343" w14:textId="5FC25E47" w:rsidR="00B44112" w:rsidRDefault="00C930A6" w:rsidP="002209C7">
      <w:pPr>
        <w:spacing w:after="160" w:line="259" w:lineRule="auto"/>
        <w:rPr>
          <w:rStyle w:val="Strong"/>
          <w:i/>
          <w:iCs/>
        </w:rPr>
      </w:pPr>
      <w:r>
        <w:rPr>
          <w:noProof/>
        </w:rPr>
        <w:lastRenderedPageBreak/>
        <w:drawing>
          <wp:inline distT="0" distB="0" distL="0" distR="0" wp14:anchorId="3EA7C2BA" wp14:editId="3B4A61A4">
            <wp:extent cx="9332134" cy="5844972"/>
            <wp:effectExtent l="0" t="0" r="2540" b="3810"/>
            <wp:docPr id="165470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3850" name=""/>
                    <pic:cNvPicPr/>
                  </pic:nvPicPr>
                  <pic:blipFill>
                    <a:blip r:embed="rId16"/>
                    <a:stretch>
                      <a:fillRect/>
                    </a:stretch>
                  </pic:blipFill>
                  <pic:spPr>
                    <a:xfrm>
                      <a:off x="0" y="0"/>
                      <a:ext cx="9351014" cy="5856797"/>
                    </a:xfrm>
                    <a:prstGeom prst="rect">
                      <a:avLst/>
                    </a:prstGeom>
                  </pic:spPr>
                </pic:pic>
              </a:graphicData>
            </a:graphic>
          </wp:inline>
        </w:drawing>
      </w:r>
    </w:p>
    <w:sectPr w:rsidR="00B44112" w:rsidSect="002E4766">
      <w:pgSz w:w="16838" w:h="11906" w:orient="landscape"/>
      <w:pgMar w:top="1440"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FD011" w14:textId="77777777" w:rsidR="00A616A8" w:rsidRDefault="00A616A8" w:rsidP="0050626F">
      <w:pPr>
        <w:spacing w:after="0" w:line="240" w:lineRule="auto"/>
      </w:pPr>
      <w:r>
        <w:separator/>
      </w:r>
    </w:p>
  </w:endnote>
  <w:endnote w:type="continuationSeparator" w:id="0">
    <w:p w14:paraId="0D03E416" w14:textId="77777777" w:rsidR="00A616A8" w:rsidRDefault="00A616A8" w:rsidP="0050626F">
      <w:pPr>
        <w:spacing w:after="0" w:line="240" w:lineRule="auto"/>
      </w:pPr>
      <w:r>
        <w:continuationSeparator/>
      </w:r>
    </w:p>
  </w:endnote>
  <w:endnote w:type="continuationNotice" w:id="1">
    <w:p w14:paraId="02026197" w14:textId="77777777" w:rsidR="00A616A8" w:rsidRDefault="00A61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BECD53-719F-4659-9634-543EBD265617}"/>
    <w:embedBold r:id="rId2" w:fontKey="{4BE4F1C7-0C3C-45CC-9B04-B82BCC0A824E}"/>
    <w:embedItalic r:id="rId3" w:fontKey="{F8A9A203-E5C2-4BAE-A40A-B8C3BF4DD756}"/>
    <w:embedBoldItalic r:id="rId4" w:fontKey="{3051746C-E8F3-4844-A3D5-FD3AEF1B2275}"/>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5" w:fontKey="{D1A41C24-E922-4BB9-9A20-368E5F57FAF7}"/>
    <w:embedBold r:id="rId6" w:fontKey="{DDA292F1-1401-49AB-A7B3-2272B8745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07BD7" w14:textId="28CF4C2A" w:rsidR="00966AF3" w:rsidRDefault="00966AF3">
    <w:pPr>
      <w:pStyle w:val="Footer"/>
      <w:rPr>
        <w:sz w:val="18"/>
        <w:szCs w:val="18"/>
        <w:lang w:val="mi-NZ"/>
      </w:rPr>
    </w:pPr>
    <w:r>
      <w:rPr>
        <w:noProof/>
      </w:rPr>
      <w:drawing>
        <wp:inline distT="0" distB="0" distL="0" distR="0" wp14:anchorId="33A9AA52" wp14:editId="2F689074">
          <wp:extent cx="5504815" cy="368300"/>
          <wp:effectExtent l="0" t="0" r="635" b="0"/>
          <wp:docPr id="35453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33784" name=""/>
                  <pic:cNvPicPr/>
                </pic:nvPicPr>
                <pic:blipFill>
                  <a:blip r:embed="rId1"/>
                  <a:stretch>
                    <a:fillRect/>
                  </a:stretch>
                </pic:blipFill>
                <pic:spPr>
                  <a:xfrm>
                    <a:off x="0" y="0"/>
                    <a:ext cx="5504815" cy="368300"/>
                  </a:xfrm>
                  <a:prstGeom prst="rect">
                    <a:avLst/>
                  </a:prstGeom>
                </pic:spPr>
              </pic:pic>
            </a:graphicData>
          </a:graphic>
        </wp:inline>
      </w:drawing>
    </w:r>
  </w:p>
  <w:p w14:paraId="3FE2D7F0" w14:textId="3404BA28" w:rsidR="00400A30" w:rsidRPr="00400A30" w:rsidRDefault="00400A30">
    <w:pPr>
      <w:pStyle w:val="Footer"/>
      <w:rPr>
        <w:sz w:val="18"/>
        <w:szCs w:val="18"/>
        <w:lang w:val="mi-NZ"/>
      </w:rPr>
    </w:pPr>
    <w:r w:rsidRPr="00B941A1">
      <w:rPr>
        <w:sz w:val="18"/>
        <w:szCs w:val="18"/>
        <w:lang w:val="mi-NZ"/>
      </w:rPr>
      <w:t>Playcentre Education | Te Wāhanga Mātauranga</w:t>
    </w:r>
    <w:r w:rsidR="00656BF6">
      <w:rPr>
        <w:sz w:val="18"/>
        <w:szCs w:val="18"/>
        <w:lang w:val="mi-NZ"/>
      </w:rPr>
      <w:t xml:space="preserve"> </w:t>
    </w:r>
    <w:r>
      <w:rPr>
        <w:sz w:val="18"/>
        <w:szCs w:val="18"/>
        <w:lang w:val="mi-NZ"/>
      </w:rPr>
      <w:t>PE1 Assessment Task</w:t>
    </w:r>
    <w:r w:rsidR="00656BF6">
      <w:rPr>
        <w:sz w:val="18"/>
        <w:szCs w:val="18"/>
        <w:lang w:val="mi-NZ"/>
      </w:rPr>
      <w:t xml:space="preserve"> v2.</w:t>
    </w:r>
    <w:r w:rsidR="00ED1F7E">
      <w:rPr>
        <w:sz w:val="18"/>
        <w:szCs w:val="18"/>
        <w:lang w:val="mi-NZ"/>
      </w:rPr>
      <w:t>1</w:t>
    </w:r>
    <w:r>
      <w:rPr>
        <w:sz w:val="18"/>
        <w:szCs w:val="18"/>
        <w:lang w:val="mi-NZ"/>
      </w:rPr>
      <w:tab/>
    </w:r>
    <w:r w:rsidRPr="00400A30">
      <w:rPr>
        <w:sz w:val="18"/>
        <w:szCs w:val="18"/>
        <w:lang w:val="mi-NZ"/>
      </w:rPr>
      <w:fldChar w:fldCharType="begin"/>
    </w:r>
    <w:r w:rsidRPr="00400A30">
      <w:rPr>
        <w:sz w:val="18"/>
        <w:szCs w:val="18"/>
        <w:lang w:val="mi-NZ"/>
      </w:rPr>
      <w:instrText xml:space="preserve"> PAGE   \* MERGEFORMAT </w:instrText>
    </w:r>
    <w:r w:rsidRPr="00400A30">
      <w:rPr>
        <w:sz w:val="18"/>
        <w:szCs w:val="18"/>
        <w:lang w:val="mi-NZ"/>
      </w:rPr>
      <w:fldChar w:fldCharType="separate"/>
    </w:r>
    <w:r>
      <w:rPr>
        <w:sz w:val="18"/>
        <w:szCs w:val="18"/>
        <w:lang w:val="mi-NZ"/>
      </w:rPr>
      <w:t>1</w:t>
    </w:r>
    <w:r w:rsidRPr="00400A30">
      <w:rPr>
        <w:noProof/>
        <w:sz w:val="18"/>
        <w:szCs w:val="18"/>
        <w:lang w:val="mi-N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4D24" w14:textId="76A2963A" w:rsidR="008F7B8D" w:rsidRPr="00B941A1" w:rsidRDefault="006F2C43" w:rsidP="009414E2">
    <w:pPr>
      <w:pStyle w:val="Footer"/>
      <w:rPr>
        <w:sz w:val="18"/>
        <w:szCs w:val="18"/>
        <w:lang w:val="mi-NZ"/>
      </w:rPr>
    </w:pPr>
    <w:r w:rsidRPr="00B941A1">
      <w:rPr>
        <w:sz w:val="18"/>
        <w:szCs w:val="18"/>
        <w:lang w:val="mi-NZ"/>
      </w:rPr>
      <w:t>Playcentre Education | Te Wāhanga Mātauranga</w:t>
    </w:r>
    <w:r w:rsidR="00B941A1">
      <w:rPr>
        <w:sz w:val="18"/>
        <w:szCs w:val="18"/>
        <w:lang w:val="mi-NZ"/>
      </w:rPr>
      <w:tab/>
      <w:t>PE1 Assessment Task</w:t>
    </w:r>
    <w:r w:rsidR="00B941A1">
      <w:rPr>
        <w:sz w:val="18"/>
        <w:szCs w:val="18"/>
        <w:lang w:val="mi-NZ"/>
      </w:rPr>
      <w:tab/>
    </w:r>
    <w:r w:rsidR="00400A30" w:rsidRPr="00400A30">
      <w:rPr>
        <w:sz w:val="18"/>
        <w:szCs w:val="18"/>
        <w:lang w:val="mi-NZ"/>
      </w:rPr>
      <w:fldChar w:fldCharType="begin"/>
    </w:r>
    <w:r w:rsidR="00400A30" w:rsidRPr="00400A30">
      <w:rPr>
        <w:sz w:val="18"/>
        <w:szCs w:val="18"/>
        <w:lang w:val="mi-NZ"/>
      </w:rPr>
      <w:instrText xml:space="preserve"> PAGE   \* MERGEFORMAT </w:instrText>
    </w:r>
    <w:r w:rsidR="00400A30" w:rsidRPr="00400A30">
      <w:rPr>
        <w:sz w:val="18"/>
        <w:szCs w:val="18"/>
        <w:lang w:val="mi-NZ"/>
      </w:rPr>
      <w:fldChar w:fldCharType="separate"/>
    </w:r>
    <w:r w:rsidR="00400A30" w:rsidRPr="00400A30">
      <w:rPr>
        <w:noProof/>
        <w:sz w:val="18"/>
        <w:szCs w:val="18"/>
        <w:lang w:val="mi-NZ"/>
      </w:rPr>
      <w:t>1</w:t>
    </w:r>
    <w:r w:rsidR="00400A30" w:rsidRPr="00400A30">
      <w:rPr>
        <w:noProof/>
        <w:sz w:val="18"/>
        <w:szCs w:val="18"/>
        <w:lang w:val="mi-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972BE" w14:textId="77777777" w:rsidR="00A616A8" w:rsidRDefault="00A616A8" w:rsidP="0050626F">
      <w:pPr>
        <w:spacing w:after="0" w:line="240" w:lineRule="auto"/>
      </w:pPr>
      <w:r>
        <w:separator/>
      </w:r>
    </w:p>
  </w:footnote>
  <w:footnote w:type="continuationSeparator" w:id="0">
    <w:p w14:paraId="54ADF483" w14:textId="77777777" w:rsidR="00A616A8" w:rsidRDefault="00A616A8" w:rsidP="0050626F">
      <w:pPr>
        <w:spacing w:after="0" w:line="240" w:lineRule="auto"/>
      </w:pPr>
      <w:r>
        <w:continuationSeparator/>
      </w:r>
    </w:p>
  </w:footnote>
  <w:footnote w:type="continuationNotice" w:id="1">
    <w:p w14:paraId="3F2F21C3" w14:textId="77777777" w:rsidR="00A616A8" w:rsidRDefault="00A616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EB911" w14:textId="2C222F41" w:rsidR="008F7B8D" w:rsidRDefault="00204379" w:rsidP="005F7ECB">
    <w:pPr>
      <w:pStyle w:val="Header"/>
      <w:rPr>
        <w:sz w:val="20"/>
        <w:szCs w:val="20"/>
        <w:lang w:val="mi-NZ"/>
      </w:rPr>
    </w:pPr>
    <w:r>
      <w:rPr>
        <w:noProof/>
        <w:sz w:val="20"/>
        <w:szCs w:val="20"/>
        <w:lang w:val="mi-NZ"/>
      </w:rPr>
      <mc:AlternateContent>
        <mc:Choice Requires="wps">
          <w:drawing>
            <wp:anchor distT="0" distB="0" distL="114300" distR="114300" simplePos="0" relativeHeight="251661312" behindDoc="0" locked="0" layoutInCell="1" allowOverlap="1" wp14:anchorId="44C468AE" wp14:editId="66F1CC1F">
              <wp:simplePos x="0" y="0"/>
              <wp:positionH relativeFrom="column">
                <wp:posOffset>3039190</wp:posOffset>
              </wp:positionH>
              <wp:positionV relativeFrom="paragraph">
                <wp:posOffset>136583</wp:posOffset>
              </wp:positionV>
              <wp:extent cx="1897512" cy="5286"/>
              <wp:effectExtent l="0" t="0" r="26670" b="33020"/>
              <wp:wrapNone/>
              <wp:docPr id="3" name="Straight Connector 3"/>
              <wp:cNvGraphicFramePr/>
              <a:graphic xmlns:a="http://schemas.openxmlformats.org/drawingml/2006/main">
                <a:graphicData uri="http://schemas.microsoft.com/office/word/2010/wordprocessingShape">
                  <wps:wsp>
                    <wps:cNvCnPr/>
                    <wps:spPr>
                      <a:xfrm>
                        <a:off x="0" y="0"/>
                        <a:ext cx="1897512" cy="52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9CC7E01">
            <v:line id="Straight Connector 3"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dd [3204]" strokeweight=".5pt" from="239.3pt,10.75pt" to="388.7pt,11.15pt" w14:anchorId="008DC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">
              <v:stroke joinstyle="miter"/>
            </v:line>
          </w:pict>
        </mc:Fallback>
      </mc:AlternateContent>
    </w:r>
    <w:r w:rsidR="001D5147">
      <w:rPr>
        <w:noProof/>
        <w:sz w:val="20"/>
        <w:szCs w:val="20"/>
        <w:lang w:val="mi-NZ"/>
      </w:rPr>
      <mc:AlternateContent>
        <mc:Choice Requires="wps">
          <w:drawing>
            <wp:anchor distT="0" distB="0" distL="114300" distR="114300" simplePos="0" relativeHeight="251659264" behindDoc="0" locked="0" layoutInCell="1" allowOverlap="1" wp14:anchorId="527F8405" wp14:editId="0BCB022E">
              <wp:simplePos x="0" y="0"/>
              <wp:positionH relativeFrom="column">
                <wp:posOffset>780941</wp:posOffset>
              </wp:positionH>
              <wp:positionV relativeFrom="paragraph">
                <wp:posOffset>131830</wp:posOffset>
              </wp:positionV>
              <wp:extent cx="1897512" cy="5286"/>
              <wp:effectExtent l="0" t="0" r="26670" b="33020"/>
              <wp:wrapNone/>
              <wp:docPr id="2" name="Straight Connector 2"/>
              <wp:cNvGraphicFramePr/>
              <a:graphic xmlns:a="http://schemas.openxmlformats.org/drawingml/2006/main">
                <a:graphicData uri="http://schemas.microsoft.com/office/word/2010/wordprocessingShape">
                  <wps:wsp>
                    <wps:cNvCnPr/>
                    <wps:spPr>
                      <a:xfrm>
                        <a:off x="0" y="0"/>
                        <a:ext cx="1897512" cy="52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43C87F9">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dd [3204]" strokeweight=".5pt" from="61.5pt,10.4pt" to="210.9pt,10.8pt" w14:anchorId="691B8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">
              <v:stroke joinstyle="miter"/>
            </v:line>
          </w:pict>
        </mc:Fallback>
      </mc:AlternateContent>
    </w:r>
    <w:r w:rsidR="001D5147" w:rsidRPr="001D5147">
      <w:rPr>
        <w:sz w:val="20"/>
        <w:szCs w:val="20"/>
        <w:lang w:val="mi-NZ"/>
      </w:rPr>
      <w:t>Ākonga Name:</w:t>
    </w:r>
    <w:r>
      <w:rPr>
        <w:sz w:val="20"/>
        <w:szCs w:val="20"/>
        <w:lang w:val="mi-NZ"/>
      </w:rPr>
      <w:tab/>
      <w:t>Centre:</w:t>
    </w:r>
  </w:p>
  <w:p w14:paraId="5AAD38B5" w14:textId="588BB9B9" w:rsidR="00966AF3" w:rsidRDefault="00966AF3" w:rsidP="005F7ECB">
    <w:pPr>
      <w:pStyle w:val="Header"/>
      <w:rPr>
        <w:sz w:val="20"/>
        <w:szCs w:val="20"/>
        <w:lang w:val="mi-NZ"/>
      </w:rPr>
    </w:pPr>
    <w:r>
      <w:rPr>
        <w:noProof/>
      </w:rPr>
      <w:drawing>
        <wp:inline distT="0" distB="0" distL="0" distR="0" wp14:anchorId="0360D28A" wp14:editId="00CBE95C">
          <wp:extent cx="5504815" cy="368300"/>
          <wp:effectExtent l="0" t="0" r="635" b="0"/>
          <wp:docPr id="167620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04599" name=""/>
                  <pic:cNvPicPr/>
                </pic:nvPicPr>
                <pic:blipFill>
                  <a:blip r:embed="rId1"/>
                  <a:stretch>
                    <a:fillRect/>
                  </a:stretch>
                </pic:blipFill>
                <pic:spPr>
                  <a:xfrm>
                    <a:off x="0" y="0"/>
                    <a:ext cx="5504815" cy="368300"/>
                  </a:xfrm>
                  <a:prstGeom prst="rect">
                    <a:avLst/>
                  </a:prstGeom>
                </pic:spPr>
              </pic:pic>
            </a:graphicData>
          </a:graphic>
        </wp:inline>
      </w:drawing>
    </w:r>
  </w:p>
  <w:p w14:paraId="7F044646" w14:textId="77777777" w:rsidR="00A10BD8" w:rsidRPr="001D5147" w:rsidRDefault="00A10BD8" w:rsidP="005F7ECB">
    <w:pPr>
      <w:pStyle w:val="Header"/>
      <w:rPr>
        <w:sz w:val="20"/>
        <w:szCs w:val="20"/>
        <w:lang w:val="mi-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9DD"/>
    <w:multiLevelType w:val="hybridMultilevel"/>
    <w:tmpl w:val="DA72C900"/>
    <w:lvl w:ilvl="0" w:tplc="14090015">
      <w:start w:val="1"/>
      <w:numFmt w:val="upperLetter"/>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2EA6D52"/>
    <w:multiLevelType w:val="hybridMultilevel"/>
    <w:tmpl w:val="124671F2"/>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E22AE2"/>
    <w:multiLevelType w:val="hybridMultilevel"/>
    <w:tmpl w:val="AC888872"/>
    <w:lvl w:ilvl="0" w:tplc="1409000F">
      <w:start w:val="1"/>
      <w:numFmt w:val="decimal"/>
      <w:lvlText w:val="%1."/>
      <w:lvlJc w:val="left"/>
      <w:pPr>
        <w:ind w:left="1080" w:hanging="72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B90A1C"/>
    <w:multiLevelType w:val="hybridMultilevel"/>
    <w:tmpl w:val="FB907A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D07758"/>
    <w:multiLevelType w:val="hybridMultilevel"/>
    <w:tmpl w:val="89CA6C14"/>
    <w:lvl w:ilvl="0" w:tplc="D1705204">
      <w:numFmt w:val="bullet"/>
      <w:lvlText w:val=""/>
      <w:lvlJc w:val="left"/>
      <w:pPr>
        <w:ind w:left="1080" w:hanging="72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7467D7"/>
    <w:multiLevelType w:val="hybridMultilevel"/>
    <w:tmpl w:val="FFC6F3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0AC1E47"/>
    <w:multiLevelType w:val="hybridMultilevel"/>
    <w:tmpl w:val="F30CA7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1B96639"/>
    <w:multiLevelType w:val="hybridMultilevel"/>
    <w:tmpl w:val="C456B52C"/>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366B90"/>
    <w:multiLevelType w:val="hybridMultilevel"/>
    <w:tmpl w:val="B4CA33FC"/>
    <w:lvl w:ilvl="0" w:tplc="D1705204">
      <w:numFmt w:val="bullet"/>
      <w:lvlText w:val=""/>
      <w:lvlJc w:val="left"/>
      <w:pPr>
        <w:ind w:left="1080" w:hanging="72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9C7C5F"/>
    <w:multiLevelType w:val="hybridMultilevel"/>
    <w:tmpl w:val="194852D0"/>
    <w:lvl w:ilvl="0" w:tplc="ADA8A1C6">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B2C6FA5"/>
    <w:multiLevelType w:val="hybridMultilevel"/>
    <w:tmpl w:val="CFC8A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C37C77"/>
    <w:multiLevelType w:val="hybridMultilevel"/>
    <w:tmpl w:val="4944490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0B5568"/>
    <w:multiLevelType w:val="hybridMultilevel"/>
    <w:tmpl w:val="73923E1A"/>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1816BA0"/>
    <w:multiLevelType w:val="hybridMultilevel"/>
    <w:tmpl w:val="4E881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063A47"/>
    <w:multiLevelType w:val="hybridMultilevel"/>
    <w:tmpl w:val="C7186244"/>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5B35668"/>
    <w:multiLevelType w:val="hybridMultilevel"/>
    <w:tmpl w:val="F30CA7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7E762CC"/>
    <w:multiLevelType w:val="hybridMultilevel"/>
    <w:tmpl w:val="032C3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737C7F"/>
    <w:multiLevelType w:val="hybridMultilevel"/>
    <w:tmpl w:val="2A7C4C2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2C3680E"/>
    <w:multiLevelType w:val="hybridMultilevel"/>
    <w:tmpl w:val="39E69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1C4CD1"/>
    <w:multiLevelType w:val="hybridMultilevel"/>
    <w:tmpl w:val="3850E31E"/>
    <w:lvl w:ilvl="0" w:tplc="D170520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5313868"/>
    <w:multiLevelType w:val="hybridMultilevel"/>
    <w:tmpl w:val="B5424C28"/>
    <w:lvl w:ilvl="0" w:tplc="ADA8A1C6">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0F2441"/>
    <w:multiLevelType w:val="hybridMultilevel"/>
    <w:tmpl w:val="FF5C0E04"/>
    <w:lvl w:ilvl="0" w:tplc="1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150E41"/>
    <w:multiLevelType w:val="hybridMultilevel"/>
    <w:tmpl w:val="F30CA7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3343D91"/>
    <w:multiLevelType w:val="hybridMultilevel"/>
    <w:tmpl w:val="4244AD8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57A67F0"/>
    <w:multiLevelType w:val="hybridMultilevel"/>
    <w:tmpl w:val="4C84FB24"/>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55850AA8"/>
    <w:multiLevelType w:val="hybridMultilevel"/>
    <w:tmpl w:val="FC2231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A3338C"/>
    <w:multiLevelType w:val="hybridMultilevel"/>
    <w:tmpl w:val="66487770"/>
    <w:lvl w:ilvl="0" w:tplc="BC1AEB80">
      <w:start w:val="11"/>
      <w:numFmt w:val="bullet"/>
      <w:lvlText w:val=""/>
      <w:lvlJc w:val="left"/>
      <w:pPr>
        <w:tabs>
          <w:tab w:val="num" w:pos="567"/>
        </w:tabs>
        <w:ind w:left="567" w:hanging="567"/>
      </w:pPr>
      <w:rPr>
        <w:rFonts w:ascii="Wingdings" w:hAnsi="Wingdings"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E021A7"/>
    <w:multiLevelType w:val="hybridMultilevel"/>
    <w:tmpl w:val="06E4CE20"/>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D486FC6"/>
    <w:multiLevelType w:val="hybridMultilevel"/>
    <w:tmpl w:val="A048743C"/>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1890191"/>
    <w:multiLevelType w:val="hybridMultilevel"/>
    <w:tmpl w:val="A2B6BE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1B10975"/>
    <w:multiLevelType w:val="hybridMultilevel"/>
    <w:tmpl w:val="F5CAEA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9C1DBB"/>
    <w:multiLevelType w:val="hybridMultilevel"/>
    <w:tmpl w:val="3E1C0752"/>
    <w:lvl w:ilvl="0" w:tplc="FB9AD8E4">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4A12DFD"/>
    <w:multiLevelType w:val="hybridMultilevel"/>
    <w:tmpl w:val="193A19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9A41062"/>
    <w:multiLevelType w:val="hybridMultilevel"/>
    <w:tmpl w:val="0F98B47E"/>
    <w:lvl w:ilvl="0" w:tplc="1409000F">
      <w:start w:val="1"/>
      <w:numFmt w:val="decimal"/>
      <w:lvlText w:val="%1."/>
      <w:lvlJc w:val="left"/>
      <w:pPr>
        <w:ind w:left="360" w:hanging="360"/>
      </w:pPr>
      <w:rPr>
        <w:rFonts w:hint="default"/>
      </w:rPr>
    </w:lvl>
    <w:lvl w:ilvl="1" w:tplc="D172C0E4">
      <w:start w:val="1"/>
      <w:numFmt w:val="decimal"/>
      <w:lvlText w:val="%2."/>
      <w:lvlJc w:val="left"/>
      <w:pPr>
        <w:ind w:left="1440" w:hanging="720"/>
      </w:pPr>
      <w:rPr>
        <w:rFont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A4F2EA6"/>
    <w:multiLevelType w:val="hybridMultilevel"/>
    <w:tmpl w:val="8E8E5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4906CD"/>
    <w:multiLevelType w:val="hybridMultilevel"/>
    <w:tmpl w:val="E80A78D4"/>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D482CDE"/>
    <w:multiLevelType w:val="hybridMultilevel"/>
    <w:tmpl w:val="25626EA0"/>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0327997"/>
    <w:multiLevelType w:val="hybridMultilevel"/>
    <w:tmpl w:val="DEF4DBB8"/>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0D159E3"/>
    <w:multiLevelType w:val="hybridMultilevel"/>
    <w:tmpl w:val="210638A0"/>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55168A8"/>
    <w:multiLevelType w:val="hybridMultilevel"/>
    <w:tmpl w:val="9F54C422"/>
    <w:lvl w:ilvl="0" w:tplc="D1705204">
      <w:numFmt w:val="bullet"/>
      <w:lvlText w:val=""/>
      <w:lvlJc w:val="left"/>
      <w:pPr>
        <w:ind w:left="1080" w:hanging="72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E06BA0"/>
    <w:multiLevelType w:val="hybridMultilevel"/>
    <w:tmpl w:val="3248441C"/>
    <w:lvl w:ilvl="0" w:tplc="1409000F">
      <w:start w:val="1"/>
      <w:numFmt w:val="decimal"/>
      <w:lvlText w:val="%1."/>
      <w:lvlJc w:val="left"/>
      <w:pPr>
        <w:ind w:left="1080" w:hanging="72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DA75315"/>
    <w:multiLevelType w:val="hybridMultilevel"/>
    <w:tmpl w:val="100A96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E0B3249"/>
    <w:multiLevelType w:val="hybridMultilevel"/>
    <w:tmpl w:val="B79C530A"/>
    <w:lvl w:ilvl="0" w:tplc="D170520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6655045">
    <w:abstractNumId w:val="29"/>
  </w:num>
  <w:num w:numId="2" w16cid:durableId="583536136">
    <w:abstractNumId w:val="31"/>
  </w:num>
  <w:num w:numId="3" w16cid:durableId="556013173">
    <w:abstractNumId w:val="36"/>
  </w:num>
  <w:num w:numId="4" w16cid:durableId="1013915340">
    <w:abstractNumId w:val="38"/>
  </w:num>
  <w:num w:numId="5" w16cid:durableId="1152864495">
    <w:abstractNumId w:val="20"/>
  </w:num>
  <w:num w:numId="6" w16cid:durableId="952903666">
    <w:abstractNumId w:val="9"/>
  </w:num>
  <w:num w:numId="7" w16cid:durableId="1252006647">
    <w:abstractNumId w:val="8"/>
  </w:num>
  <w:num w:numId="8" w16cid:durableId="88084745">
    <w:abstractNumId w:val="4"/>
  </w:num>
  <w:num w:numId="9" w16cid:durableId="104539336">
    <w:abstractNumId w:val="12"/>
  </w:num>
  <w:num w:numId="10" w16cid:durableId="253246478">
    <w:abstractNumId w:val="27"/>
  </w:num>
  <w:num w:numId="11" w16cid:durableId="531576679">
    <w:abstractNumId w:val="37"/>
  </w:num>
  <w:num w:numId="12" w16cid:durableId="1149133809">
    <w:abstractNumId w:val="14"/>
  </w:num>
  <w:num w:numId="13" w16cid:durableId="24720021">
    <w:abstractNumId w:val="24"/>
  </w:num>
  <w:num w:numId="14" w16cid:durableId="205798808">
    <w:abstractNumId w:val="39"/>
  </w:num>
  <w:num w:numId="15" w16cid:durableId="362832366">
    <w:abstractNumId w:val="34"/>
  </w:num>
  <w:num w:numId="16" w16cid:durableId="1195652285">
    <w:abstractNumId w:val="42"/>
  </w:num>
  <w:num w:numId="17" w16cid:durableId="1915891956">
    <w:abstractNumId w:val="26"/>
  </w:num>
  <w:num w:numId="18" w16cid:durableId="1837188526">
    <w:abstractNumId w:val="19"/>
  </w:num>
  <w:num w:numId="19" w16cid:durableId="870998517">
    <w:abstractNumId w:val="32"/>
  </w:num>
  <w:num w:numId="20" w16cid:durableId="432895394">
    <w:abstractNumId w:val="22"/>
  </w:num>
  <w:num w:numId="21" w16cid:durableId="1001661546">
    <w:abstractNumId w:val="2"/>
  </w:num>
  <w:num w:numId="22" w16cid:durableId="832066367">
    <w:abstractNumId w:val="40"/>
  </w:num>
  <w:num w:numId="23" w16cid:durableId="1650095437">
    <w:abstractNumId w:val="16"/>
  </w:num>
  <w:num w:numId="24" w16cid:durableId="115410381">
    <w:abstractNumId w:val="10"/>
  </w:num>
  <w:num w:numId="25" w16cid:durableId="1907497052">
    <w:abstractNumId w:val="18"/>
  </w:num>
  <w:num w:numId="26" w16cid:durableId="175928953">
    <w:abstractNumId w:val="33"/>
  </w:num>
  <w:num w:numId="27" w16cid:durableId="1850294660">
    <w:abstractNumId w:val="0"/>
  </w:num>
  <w:num w:numId="28" w16cid:durableId="2128691490">
    <w:abstractNumId w:val="28"/>
  </w:num>
  <w:num w:numId="29" w16cid:durableId="1973367464">
    <w:abstractNumId w:val="6"/>
  </w:num>
  <w:num w:numId="30" w16cid:durableId="327369729">
    <w:abstractNumId w:val="15"/>
  </w:num>
  <w:num w:numId="31" w16cid:durableId="1475104121">
    <w:abstractNumId w:val="25"/>
  </w:num>
  <w:num w:numId="32" w16cid:durableId="2122603592">
    <w:abstractNumId w:val="13"/>
  </w:num>
  <w:num w:numId="33" w16cid:durableId="711930031">
    <w:abstractNumId w:val="23"/>
  </w:num>
  <w:num w:numId="34" w16cid:durableId="1635525948">
    <w:abstractNumId w:val="17"/>
  </w:num>
  <w:num w:numId="35" w16cid:durableId="368919287">
    <w:abstractNumId w:val="35"/>
  </w:num>
  <w:num w:numId="36" w16cid:durableId="1494376852">
    <w:abstractNumId w:val="7"/>
  </w:num>
  <w:num w:numId="37" w16cid:durableId="1964384577">
    <w:abstractNumId w:val="41"/>
  </w:num>
  <w:num w:numId="38" w16cid:durableId="611203172">
    <w:abstractNumId w:val="5"/>
  </w:num>
  <w:num w:numId="39" w16cid:durableId="56901632">
    <w:abstractNumId w:val="3"/>
  </w:num>
  <w:num w:numId="40" w16cid:durableId="394940007">
    <w:abstractNumId w:val="21"/>
  </w:num>
  <w:num w:numId="41" w16cid:durableId="903680267">
    <w:abstractNumId w:val="1"/>
  </w:num>
  <w:num w:numId="42" w16cid:durableId="762070972">
    <w:abstractNumId w:val="11"/>
  </w:num>
  <w:num w:numId="43" w16cid:durableId="19218675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E4"/>
    <w:rsid w:val="00004C4E"/>
    <w:rsid w:val="000077A8"/>
    <w:rsid w:val="00007C2B"/>
    <w:rsid w:val="00023A17"/>
    <w:rsid w:val="00033D92"/>
    <w:rsid w:val="00044C20"/>
    <w:rsid w:val="000569C0"/>
    <w:rsid w:val="00057911"/>
    <w:rsid w:val="00057E43"/>
    <w:rsid w:val="0006225D"/>
    <w:rsid w:val="00075912"/>
    <w:rsid w:val="00084870"/>
    <w:rsid w:val="00092C25"/>
    <w:rsid w:val="00095C3F"/>
    <w:rsid w:val="000A30BF"/>
    <w:rsid w:val="000A4EEC"/>
    <w:rsid w:val="000A52AF"/>
    <w:rsid w:val="000A69DD"/>
    <w:rsid w:val="000A6FAE"/>
    <w:rsid w:val="000B372B"/>
    <w:rsid w:val="000B73AE"/>
    <w:rsid w:val="000C071A"/>
    <w:rsid w:val="000C6133"/>
    <w:rsid w:val="000D3304"/>
    <w:rsid w:val="000D743B"/>
    <w:rsid w:val="000E02E6"/>
    <w:rsid w:val="000E25B1"/>
    <w:rsid w:val="000F093B"/>
    <w:rsid w:val="00101698"/>
    <w:rsid w:val="00102CE1"/>
    <w:rsid w:val="00106E19"/>
    <w:rsid w:val="00111D54"/>
    <w:rsid w:val="00112F96"/>
    <w:rsid w:val="001157A0"/>
    <w:rsid w:val="00121F65"/>
    <w:rsid w:val="00123C69"/>
    <w:rsid w:val="00124805"/>
    <w:rsid w:val="00127FEA"/>
    <w:rsid w:val="0014004A"/>
    <w:rsid w:val="0014011F"/>
    <w:rsid w:val="00141422"/>
    <w:rsid w:val="00144C54"/>
    <w:rsid w:val="00145004"/>
    <w:rsid w:val="0015694E"/>
    <w:rsid w:val="0016077B"/>
    <w:rsid w:val="00161B1F"/>
    <w:rsid w:val="00162548"/>
    <w:rsid w:val="00162B19"/>
    <w:rsid w:val="0016627D"/>
    <w:rsid w:val="00170899"/>
    <w:rsid w:val="00172A48"/>
    <w:rsid w:val="001814CB"/>
    <w:rsid w:val="00184E7A"/>
    <w:rsid w:val="00187537"/>
    <w:rsid w:val="001A3C49"/>
    <w:rsid w:val="001A46FB"/>
    <w:rsid w:val="001A5ABB"/>
    <w:rsid w:val="001B4C2B"/>
    <w:rsid w:val="001B6591"/>
    <w:rsid w:val="001C0B7E"/>
    <w:rsid w:val="001C6014"/>
    <w:rsid w:val="001D102A"/>
    <w:rsid w:val="001D5147"/>
    <w:rsid w:val="001D7395"/>
    <w:rsid w:val="001E0599"/>
    <w:rsid w:val="001F4D82"/>
    <w:rsid w:val="001F5003"/>
    <w:rsid w:val="001F6AB0"/>
    <w:rsid w:val="0020152D"/>
    <w:rsid w:val="002022B8"/>
    <w:rsid w:val="00202EF3"/>
    <w:rsid w:val="00204379"/>
    <w:rsid w:val="00204CE3"/>
    <w:rsid w:val="002054C0"/>
    <w:rsid w:val="00210D6B"/>
    <w:rsid w:val="00216C65"/>
    <w:rsid w:val="002179FE"/>
    <w:rsid w:val="002209C7"/>
    <w:rsid w:val="00222C62"/>
    <w:rsid w:val="00222E2A"/>
    <w:rsid w:val="002264AE"/>
    <w:rsid w:val="00226AC8"/>
    <w:rsid w:val="00237B1F"/>
    <w:rsid w:val="00243270"/>
    <w:rsid w:val="00261421"/>
    <w:rsid w:val="00264085"/>
    <w:rsid w:val="00272596"/>
    <w:rsid w:val="00275DAA"/>
    <w:rsid w:val="00277BAC"/>
    <w:rsid w:val="00284CFA"/>
    <w:rsid w:val="00286219"/>
    <w:rsid w:val="002867F4"/>
    <w:rsid w:val="00290D67"/>
    <w:rsid w:val="002A3361"/>
    <w:rsid w:val="002A3CFA"/>
    <w:rsid w:val="002A507F"/>
    <w:rsid w:val="002A78EC"/>
    <w:rsid w:val="002B0898"/>
    <w:rsid w:val="002B5B99"/>
    <w:rsid w:val="002B6EF9"/>
    <w:rsid w:val="002C1CC9"/>
    <w:rsid w:val="002E14C9"/>
    <w:rsid w:val="002E4766"/>
    <w:rsid w:val="002E57B1"/>
    <w:rsid w:val="002F4612"/>
    <w:rsid w:val="002F4971"/>
    <w:rsid w:val="002F57ED"/>
    <w:rsid w:val="002F79C1"/>
    <w:rsid w:val="003013EA"/>
    <w:rsid w:val="00305525"/>
    <w:rsid w:val="00305F59"/>
    <w:rsid w:val="00307CD4"/>
    <w:rsid w:val="00321EFB"/>
    <w:rsid w:val="00325723"/>
    <w:rsid w:val="0034269D"/>
    <w:rsid w:val="003444EA"/>
    <w:rsid w:val="00344AE2"/>
    <w:rsid w:val="00346826"/>
    <w:rsid w:val="0035504D"/>
    <w:rsid w:val="00357284"/>
    <w:rsid w:val="003625D4"/>
    <w:rsid w:val="00363AB9"/>
    <w:rsid w:val="00364672"/>
    <w:rsid w:val="00365D98"/>
    <w:rsid w:val="0036697E"/>
    <w:rsid w:val="0037635B"/>
    <w:rsid w:val="00381E8A"/>
    <w:rsid w:val="003820D4"/>
    <w:rsid w:val="00382A10"/>
    <w:rsid w:val="0039582A"/>
    <w:rsid w:val="00396F9D"/>
    <w:rsid w:val="003A3966"/>
    <w:rsid w:val="003A3AEC"/>
    <w:rsid w:val="003A4D80"/>
    <w:rsid w:val="003B7BE7"/>
    <w:rsid w:val="003C3FCD"/>
    <w:rsid w:val="003D294D"/>
    <w:rsid w:val="003D43BE"/>
    <w:rsid w:val="003D6B8D"/>
    <w:rsid w:val="003E5F33"/>
    <w:rsid w:val="003F315E"/>
    <w:rsid w:val="00400A30"/>
    <w:rsid w:val="0040215F"/>
    <w:rsid w:val="00406C07"/>
    <w:rsid w:val="00410A63"/>
    <w:rsid w:val="004135B4"/>
    <w:rsid w:val="0041471C"/>
    <w:rsid w:val="00417D8F"/>
    <w:rsid w:val="00422DA5"/>
    <w:rsid w:val="00423B1B"/>
    <w:rsid w:val="004274C8"/>
    <w:rsid w:val="004316CF"/>
    <w:rsid w:val="004457B3"/>
    <w:rsid w:val="004473AE"/>
    <w:rsid w:val="004477F3"/>
    <w:rsid w:val="004542D4"/>
    <w:rsid w:val="00457EC0"/>
    <w:rsid w:val="004606E1"/>
    <w:rsid w:val="00474D35"/>
    <w:rsid w:val="0047738D"/>
    <w:rsid w:val="00482693"/>
    <w:rsid w:val="00487C1F"/>
    <w:rsid w:val="004A2CB7"/>
    <w:rsid w:val="004A596D"/>
    <w:rsid w:val="004A7FC2"/>
    <w:rsid w:val="004B19C0"/>
    <w:rsid w:val="004B492C"/>
    <w:rsid w:val="004B6E10"/>
    <w:rsid w:val="004C2814"/>
    <w:rsid w:val="004C4586"/>
    <w:rsid w:val="004D1344"/>
    <w:rsid w:val="004D24D0"/>
    <w:rsid w:val="004D7CF8"/>
    <w:rsid w:val="004E201A"/>
    <w:rsid w:val="004E7F09"/>
    <w:rsid w:val="004F34AF"/>
    <w:rsid w:val="0050060C"/>
    <w:rsid w:val="00502900"/>
    <w:rsid w:val="00505D72"/>
    <w:rsid w:val="0050626F"/>
    <w:rsid w:val="00512ED9"/>
    <w:rsid w:val="00513380"/>
    <w:rsid w:val="00515638"/>
    <w:rsid w:val="00523AE7"/>
    <w:rsid w:val="00525129"/>
    <w:rsid w:val="00527AB8"/>
    <w:rsid w:val="00530196"/>
    <w:rsid w:val="00532D1C"/>
    <w:rsid w:val="00546F44"/>
    <w:rsid w:val="00551392"/>
    <w:rsid w:val="00570CE9"/>
    <w:rsid w:val="00580CE8"/>
    <w:rsid w:val="005C5280"/>
    <w:rsid w:val="005C763E"/>
    <w:rsid w:val="005E0599"/>
    <w:rsid w:val="005E563F"/>
    <w:rsid w:val="005F149C"/>
    <w:rsid w:val="005F7ECB"/>
    <w:rsid w:val="006004B1"/>
    <w:rsid w:val="00600B77"/>
    <w:rsid w:val="00601019"/>
    <w:rsid w:val="00605F43"/>
    <w:rsid w:val="00612479"/>
    <w:rsid w:val="00616C14"/>
    <w:rsid w:val="00630F77"/>
    <w:rsid w:val="00640A1C"/>
    <w:rsid w:val="00640D01"/>
    <w:rsid w:val="006438C2"/>
    <w:rsid w:val="00643FC3"/>
    <w:rsid w:val="00656BF6"/>
    <w:rsid w:val="00663C20"/>
    <w:rsid w:val="00664D3F"/>
    <w:rsid w:val="00665CD7"/>
    <w:rsid w:val="006823CC"/>
    <w:rsid w:val="006866DB"/>
    <w:rsid w:val="00693086"/>
    <w:rsid w:val="00693217"/>
    <w:rsid w:val="00694DD1"/>
    <w:rsid w:val="006957FF"/>
    <w:rsid w:val="006A0A1C"/>
    <w:rsid w:val="006A6178"/>
    <w:rsid w:val="006A6F05"/>
    <w:rsid w:val="006B4465"/>
    <w:rsid w:val="006B57D1"/>
    <w:rsid w:val="006C0D5C"/>
    <w:rsid w:val="006C162C"/>
    <w:rsid w:val="006D1B5C"/>
    <w:rsid w:val="006D3C2D"/>
    <w:rsid w:val="006D7A01"/>
    <w:rsid w:val="006E33A7"/>
    <w:rsid w:val="006E4A8C"/>
    <w:rsid w:val="006F241C"/>
    <w:rsid w:val="006F2C43"/>
    <w:rsid w:val="006F2D51"/>
    <w:rsid w:val="006F4DC2"/>
    <w:rsid w:val="006F7D08"/>
    <w:rsid w:val="00706897"/>
    <w:rsid w:val="00715460"/>
    <w:rsid w:val="007168C7"/>
    <w:rsid w:val="00720507"/>
    <w:rsid w:val="007275D9"/>
    <w:rsid w:val="00731C49"/>
    <w:rsid w:val="00740CF5"/>
    <w:rsid w:val="007428C8"/>
    <w:rsid w:val="00754017"/>
    <w:rsid w:val="00755CD1"/>
    <w:rsid w:val="007671AF"/>
    <w:rsid w:val="00770A7B"/>
    <w:rsid w:val="0077349F"/>
    <w:rsid w:val="0077461E"/>
    <w:rsid w:val="00777B42"/>
    <w:rsid w:val="007832E7"/>
    <w:rsid w:val="00783B8A"/>
    <w:rsid w:val="0078534D"/>
    <w:rsid w:val="007855AB"/>
    <w:rsid w:val="00790227"/>
    <w:rsid w:val="00797465"/>
    <w:rsid w:val="007A1A0A"/>
    <w:rsid w:val="007A1BC2"/>
    <w:rsid w:val="007B10AD"/>
    <w:rsid w:val="007B3E55"/>
    <w:rsid w:val="007C2A48"/>
    <w:rsid w:val="007C7783"/>
    <w:rsid w:val="007D2ED5"/>
    <w:rsid w:val="007D45A9"/>
    <w:rsid w:val="007F0A6E"/>
    <w:rsid w:val="007F152A"/>
    <w:rsid w:val="007F2FE4"/>
    <w:rsid w:val="00807FD3"/>
    <w:rsid w:val="00814C0D"/>
    <w:rsid w:val="0081785B"/>
    <w:rsid w:val="00817EF3"/>
    <w:rsid w:val="00824C0F"/>
    <w:rsid w:val="00825754"/>
    <w:rsid w:val="008325FE"/>
    <w:rsid w:val="00844001"/>
    <w:rsid w:val="00845B3F"/>
    <w:rsid w:val="00857714"/>
    <w:rsid w:val="008618A5"/>
    <w:rsid w:val="00863508"/>
    <w:rsid w:val="00873E77"/>
    <w:rsid w:val="00874AE1"/>
    <w:rsid w:val="008758A4"/>
    <w:rsid w:val="00890B4D"/>
    <w:rsid w:val="008910B5"/>
    <w:rsid w:val="008922DF"/>
    <w:rsid w:val="008955AA"/>
    <w:rsid w:val="008963A9"/>
    <w:rsid w:val="00897D0F"/>
    <w:rsid w:val="008A1F0C"/>
    <w:rsid w:val="008A2351"/>
    <w:rsid w:val="008A3627"/>
    <w:rsid w:val="008A4B19"/>
    <w:rsid w:val="008A6DA4"/>
    <w:rsid w:val="008B2F26"/>
    <w:rsid w:val="008C1645"/>
    <w:rsid w:val="008C3012"/>
    <w:rsid w:val="008D1B9E"/>
    <w:rsid w:val="008D5BF5"/>
    <w:rsid w:val="008E3059"/>
    <w:rsid w:val="008F1AD9"/>
    <w:rsid w:val="008F7B8D"/>
    <w:rsid w:val="00902A34"/>
    <w:rsid w:val="0090416F"/>
    <w:rsid w:val="00907D90"/>
    <w:rsid w:val="00910F96"/>
    <w:rsid w:val="0091151C"/>
    <w:rsid w:val="009305CC"/>
    <w:rsid w:val="00932C42"/>
    <w:rsid w:val="00940C39"/>
    <w:rsid w:val="009414E2"/>
    <w:rsid w:val="00944C8C"/>
    <w:rsid w:val="00954464"/>
    <w:rsid w:val="0096045C"/>
    <w:rsid w:val="00962BA6"/>
    <w:rsid w:val="00966AF3"/>
    <w:rsid w:val="00974D1D"/>
    <w:rsid w:val="00977743"/>
    <w:rsid w:val="009839CD"/>
    <w:rsid w:val="00985DCD"/>
    <w:rsid w:val="009906C6"/>
    <w:rsid w:val="0099637E"/>
    <w:rsid w:val="00997096"/>
    <w:rsid w:val="009A5AE7"/>
    <w:rsid w:val="009A6C41"/>
    <w:rsid w:val="009B3603"/>
    <w:rsid w:val="009C1CC0"/>
    <w:rsid w:val="009D16FB"/>
    <w:rsid w:val="009D1AFE"/>
    <w:rsid w:val="009D2D8B"/>
    <w:rsid w:val="009E14D8"/>
    <w:rsid w:val="009E4BA5"/>
    <w:rsid w:val="009F20A9"/>
    <w:rsid w:val="00A035F3"/>
    <w:rsid w:val="00A06DAA"/>
    <w:rsid w:val="00A10BD8"/>
    <w:rsid w:val="00A149C5"/>
    <w:rsid w:val="00A24838"/>
    <w:rsid w:val="00A248C0"/>
    <w:rsid w:val="00A305E4"/>
    <w:rsid w:val="00A31BCF"/>
    <w:rsid w:val="00A340E6"/>
    <w:rsid w:val="00A35852"/>
    <w:rsid w:val="00A45345"/>
    <w:rsid w:val="00A51655"/>
    <w:rsid w:val="00A519A6"/>
    <w:rsid w:val="00A578D0"/>
    <w:rsid w:val="00A616A8"/>
    <w:rsid w:val="00A63F57"/>
    <w:rsid w:val="00A6497B"/>
    <w:rsid w:val="00A77308"/>
    <w:rsid w:val="00A828A5"/>
    <w:rsid w:val="00A859CE"/>
    <w:rsid w:val="00A90C2D"/>
    <w:rsid w:val="00A9247B"/>
    <w:rsid w:val="00A93254"/>
    <w:rsid w:val="00A94515"/>
    <w:rsid w:val="00AA2587"/>
    <w:rsid w:val="00AB525C"/>
    <w:rsid w:val="00AC37F4"/>
    <w:rsid w:val="00AD20C4"/>
    <w:rsid w:val="00AD2C26"/>
    <w:rsid w:val="00AE0181"/>
    <w:rsid w:val="00AE223D"/>
    <w:rsid w:val="00AE2A8D"/>
    <w:rsid w:val="00AE338B"/>
    <w:rsid w:val="00AE5A9D"/>
    <w:rsid w:val="00AF06AF"/>
    <w:rsid w:val="00AF27B6"/>
    <w:rsid w:val="00AF6D1D"/>
    <w:rsid w:val="00B0268B"/>
    <w:rsid w:val="00B437D0"/>
    <w:rsid w:val="00B44112"/>
    <w:rsid w:val="00B46B25"/>
    <w:rsid w:val="00B53ECB"/>
    <w:rsid w:val="00B60047"/>
    <w:rsid w:val="00B67E07"/>
    <w:rsid w:val="00B7219C"/>
    <w:rsid w:val="00B80190"/>
    <w:rsid w:val="00B8060A"/>
    <w:rsid w:val="00B806F0"/>
    <w:rsid w:val="00B941A1"/>
    <w:rsid w:val="00B94BA8"/>
    <w:rsid w:val="00BB5C72"/>
    <w:rsid w:val="00BB6FCA"/>
    <w:rsid w:val="00BB7F17"/>
    <w:rsid w:val="00BC027C"/>
    <w:rsid w:val="00BC6F00"/>
    <w:rsid w:val="00BD3829"/>
    <w:rsid w:val="00BD431C"/>
    <w:rsid w:val="00BE1146"/>
    <w:rsid w:val="00BE14F5"/>
    <w:rsid w:val="00BE1F2B"/>
    <w:rsid w:val="00BE3466"/>
    <w:rsid w:val="00BE4A76"/>
    <w:rsid w:val="00BE698D"/>
    <w:rsid w:val="00BE6A01"/>
    <w:rsid w:val="00BF1F79"/>
    <w:rsid w:val="00BF5F0E"/>
    <w:rsid w:val="00BF65FE"/>
    <w:rsid w:val="00BF703E"/>
    <w:rsid w:val="00C111A7"/>
    <w:rsid w:val="00C15599"/>
    <w:rsid w:val="00C26A0B"/>
    <w:rsid w:val="00C26D06"/>
    <w:rsid w:val="00C329EB"/>
    <w:rsid w:val="00C344D9"/>
    <w:rsid w:val="00C41BC7"/>
    <w:rsid w:val="00C424FF"/>
    <w:rsid w:val="00C4735D"/>
    <w:rsid w:val="00C56193"/>
    <w:rsid w:val="00C56903"/>
    <w:rsid w:val="00C57B38"/>
    <w:rsid w:val="00C665D3"/>
    <w:rsid w:val="00C75BB1"/>
    <w:rsid w:val="00C77C1A"/>
    <w:rsid w:val="00C81398"/>
    <w:rsid w:val="00C82281"/>
    <w:rsid w:val="00C85757"/>
    <w:rsid w:val="00C869E3"/>
    <w:rsid w:val="00C8750C"/>
    <w:rsid w:val="00C930A6"/>
    <w:rsid w:val="00CA09D0"/>
    <w:rsid w:val="00CB0036"/>
    <w:rsid w:val="00CB206B"/>
    <w:rsid w:val="00CC01D8"/>
    <w:rsid w:val="00CC08AF"/>
    <w:rsid w:val="00CC0AF3"/>
    <w:rsid w:val="00CC2A6F"/>
    <w:rsid w:val="00CC2F70"/>
    <w:rsid w:val="00CC690B"/>
    <w:rsid w:val="00CC77FF"/>
    <w:rsid w:val="00CE33F7"/>
    <w:rsid w:val="00CE4141"/>
    <w:rsid w:val="00CE435D"/>
    <w:rsid w:val="00CF09B3"/>
    <w:rsid w:val="00CF36E4"/>
    <w:rsid w:val="00CF6495"/>
    <w:rsid w:val="00CF7BB3"/>
    <w:rsid w:val="00CF7D9B"/>
    <w:rsid w:val="00D03C49"/>
    <w:rsid w:val="00D04248"/>
    <w:rsid w:val="00D07B29"/>
    <w:rsid w:val="00D14166"/>
    <w:rsid w:val="00D15861"/>
    <w:rsid w:val="00D168D4"/>
    <w:rsid w:val="00D20364"/>
    <w:rsid w:val="00D336D5"/>
    <w:rsid w:val="00D33888"/>
    <w:rsid w:val="00D365DC"/>
    <w:rsid w:val="00D46D9A"/>
    <w:rsid w:val="00D564EE"/>
    <w:rsid w:val="00D56742"/>
    <w:rsid w:val="00D57442"/>
    <w:rsid w:val="00D576B2"/>
    <w:rsid w:val="00D61F23"/>
    <w:rsid w:val="00D64FE7"/>
    <w:rsid w:val="00D65973"/>
    <w:rsid w:val="00D73D69"/>
    <w:rsid w:val="00D80404"/>
    <w:rsid w:val="00D8289A"/>
    <w:rsid w:val="00D87D0E"/>
    <w:rsid w:val="00D9341B"/>
    <w:rsid w:val="00DA5D81"/>
    <w:rsid w:val="00DC793E"/>
    <w:rsid w:val="00DD0EAD"/>
    <w:rsid w:val="00DD2452"/>
    <w:rsid w:val="00DD75C5"/>
    <w:rsid w:val="00DE04B8"/>
    <w:rsid w:val="00DE2337"/>
    <w:rsid w:val="00DF31D8"/>
    <w:rsid w:val="00DF5CE2"/>
    <w:rsid w:val="00E11617"/>
    <w:rsid w:val="00E129FB"/>
    <w:rsid w:val="00E1637D"/>
    <w:rsid w:val="00E168AC"/>
    <w:rsid w:val="00E20704"/>
    <w:rsid w:val="00E27D2D"/>
    <w:rsid w:val="00E331C9"/>
    <w:rsid w:val="00E3663E"/>
    <w:rsid w:val="00E42E8C"/>
    <w:rsid w:val="00E4315F"/>
    <w:rsid w:val="00E4490E"/>
    <w:rsid w:val="00E44A56"/>
    <w:rsid w:val="00E54C62"/>
    <w:rsid w:val="00E55028"/>
    <w:rsid w:val="00E561D3"/>
    <w:rsid w:val="00E6425D"/>
    <w:rsid w:val="00E8037D"/>
    <w:rsid w:val="00E811D5"/>
    <w:rsid w:val="00E83861"/>
    <w:rsid w:val="00E8500B"/>
    <w:rsid w:val="00E912CC"/>
    <w:rsid w:val="00EA218A"/>
    <w:rsid w:val="00EA5E64"/>
    <w:rsid w:val="00EB11F6"/>
    <w:rsid w:val="00EB143B"/>
    <w:rsid w:val="00EB49B3"/>
    <w:rsid w:val="00EB719F"/>
    <w:rsid w:val="00EC7D2D"/>
    <w:rsid w:val="00ED1F7E"/>
    <w:rsid w:val="00EE1764"/>
    <w:rsid w:val="00EE6D62"/>
    <w:rsid w:val="00EF041D"/>
    <w:rsid w:val="00EF241F"/>
    <w:rsid w:val="00EF5275"/>
    <w:rsid w:val="00F00E61"/>
    <w:rsid w:val="00F00F6B"/>
    <w:rsid w:val="00F01205"/>
    <w:rsid w:val="00F108DB"/>
    <w:rsid w:val="00F1115D"/>
    <w:rsid w:val="00F113E6"/>
    <w:rsid w:val="00F20764"/>
    <w:rsid w:val="00F24A5F"/>
    <w:rsid w:val="00F27F26"/>
    <w:rsid w:val="00F317F3"/>
    <w:rsid w:val="00F322F0"/>
    <w:rsid w:val="00F37D34"/>
    <w:rsid w:val="00F42D8B"/>
    <w:rsid w:val="00F52BCB"/>
    <w:rsid w:val="00F54F1A"/>
    <w:rsid w:val="00F550B2"/>
    <w:rsid w:val="00F556FB"/>
    <w:rsid w:val="00F62D2A"/>
    <w:rsid w:val="00F71519"/>
    <w:rsid w:val="00F80260"/>
    <w:rsid w:val="00F83EA8"/>
    <w:rsid w:val="00FA4CCF"/>
    <w:rsid w:val="00FB1586"/>
    <w:rsid w:val="00FC5118"/>
    <w:rsid w:val="00FD06DC"/>
    <w:rsid w:val="00FD5980"/>
    <w:rsid w:val="00FD7358"/>
    <w:rsid w:val="00FE3066"/>
    <w:rsid w:val="00FF7DB4"/>
    <w:rsid w:val="0367CB78"/>
    <w:rsid w:val="04DDB809"/>
    <w:rsid w:val="04F947E3"/>
    <w:rsid w:val="0610E338"/>
    <w:rsid w:val="06951844"/>
    <w:rsid w:val="07BFA4EF"/>
    <w:rsid w:val="0BDE3E6C"/>
    <w:rsid w:val="0ECD5554"/>
    <w:rsid w:val="0FE00B15"/>
    <w:rsid w:val="11F1EE2E"/>
    <w:rsid w:val="13FED4D9"/>
    <w:rsid w:val="1670D91F"/>
    <w:rsid w:val="1CBEBE14"/>
    <w:rsid w:val="1F98564A"/>
    <w:rsid w:val="207CC1E5"/>
    <w:rsid w:val="2675AA15"/>
    <w:rsid w:val="283D20FB"/>
    <w:rsid w:val="28529AE5"/>
    <w:rsid w:val="2928F668"/>
    <w:rsid w:val="29F17AA4"/>
    <w:rsid w:val="2AEC9C1F"/>
    <w:rsid w:val="306B9E0B"/>
    <w:rsid w:val="306E6B2A"/>
    <w:rsid w:val="30CA6609"/>
    <w:rsid w:val="33C39BA1"/>
    <w:rsid w:val="36431849"/>
    <w:rsid w:val="37F233E8"/>
    <w:rsid w:val="3B2D5F8B"/>
    <w:rsid w:val="3E01507E"/>
    <w:rsid w:val="3E81FC6F"/>
    <w:rsid w:val="3F73E44E"/>
    <w:rsid w:val="424772D4"/>
    <w:rsid w:val="42D4C1A1"/>
    <w:rsid w:val="45C79381"/>
    <w:rsid w:val="4673F941"/>
    <w:rsid w:val="46FDFD5B"/>
    <w:rsid w:val="48965B4D"/>
    <w:rsid w:val="48B8F723"/>
    <w:rsid w:val="49F38FE7"/>
    <w:rsid w:val="4B480528"/>
    <w:rsid w:val="4B5E35D4"/>
    <w:rsid w:val="4C3F5B3C"/>
    <w:rsid w:val="4DDB2B9D"/>
    <w:rsid w:val="4FBB322F"/>
    <w:rsid w:val="4FC94616"/>
    <w:rsid w:val="500AD1CE"/>
    <w:rsid w:val="512B9108"/>
    <w:rsid w:val="527EAEE5"/>
    <w:rsid w:val="52CFEE4E"/>
    <w:rsid w:val="5431B1C4"/>
    <w:rsid w:val="5535A9DD"/>
    <w:rsid w:val="555494EF"/>
    <w:rsid w:val="57706371"/>
    <w:rsid w:val="5A6BAA77"/>
    <w:rsid w:val="5A8C3000"/>
    <w:rsid w:val="5B3C4E63"/>
    <w:rsid w:val="5B9F94C4"/>
    <w:rsid w:val="5BF62B31"/>
    <w:rsid w:val="5F038B2F"/>
    <w:rsid w:val="60CA3B53"/>
    <w:rsid w:val="60E8102E"/>
    <w:rsid w:val="6520D3A3"/>
    <w:rsid w:val="654F2DDE"/>
    <w:rsid w:val="66F0243F"/>
    <w:rsid w:val="6782FFC6"/>
    <w:rsid w:val="688BF4A0"/>
    <w:rsid w:val="6A52D2D5"/>
    <w:rsid w:val="6A5D454D"/>
    <w:rsid w:val="6B713E86"/>
    <w:rsid w:val="6C2A5AFF"/>
    <w:rsid w:val="6C83B39F"/>
    <w:rsid w:val="6D19E5C1"/>
    <w:rsid w:val="6D8A7397"/>
    <w:rsid w:val="6F00C9CE"/>
    <w:rsid w:val="6F7A17DE"/>
    <w:rsid w:val="6FCD4A83"/>
    <w:rsid w:val="707BCB0E"/>
    <w:rsid w:val="70917BDE"/>
    <w:rsid w:val="714C8EEB"/>
    <w:rsid w:val="7227BFA4"/>
    <w:rsid w:val="72F94993"/>
    <w:rsid w:val="73673B9D"/>
    <w:rsid w:val="771C03DD"/>
    <w:rsid w:val="7860F349"/>
    <w:rsid w:val="7901999A"/>
    <w:rsid w:val="79856664"/>
    <w:rsid w:val="7B021D8B"/>
    <w:rsid w:val="7B40F25B"/>
    <w:rsid w:val="7CA9FE2B"/>
    <w:rsid w:val="7D540DCA"/>
    <w:rsid w:val="7D644EB6"/>
    <w:rsid w:val="7D876F04"/>
    <w:rsid w:val="7E07CA23"/>
    <w:rsid w:val="7E6DAC0C"/>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1416D"/>
  <w15:docId w15:val="{6A8523A8-EC68-4E76-B350-222F1DA3A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4B8"/>
    <w:pPr>
      <w:spacing w:after="140" w:line="264" w:lineRule="auto"/>
    </w:pPr>
  </w:style>
  <w:style w:type="paragraph" w:styleId="Heading1">
    <w:name w:val="heading 1"/>
    <w:basedOn w:val="Normal"/>
    <w:next w:val="Normal"/>
    <w:link w:val="Heading1Char"/>
    <w:uiPriority w:val="9"/>
    <w:qFormat/>
    <w:rsid w:val="00B8060A"/>
    <w:pPr>
      <w:keepNext/>
      <w:keepLines/>
      <w:spacing w:before="200" w:after="200" w:line="300" w:lineRule="auto"/>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CC0AF3"/>
    <w:pPr>
      <w:keepNext/>
      <w:keepLines/>
      <w:spacing w:before="160" w:line="300" w:lineRule="auto"/>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0B372B"/>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0B372B"/>
    <w:pPr>
      <w:keepNext/>
      <w:keepLines/>
      <w:spacing w:before="40" w:after="0"/>
      <w:outlineLvl w:val="3"/>
    </w:pPr>
    <w:rPr>
      <w:rFonts w:asciiTheme="majorHAnsi" w:eastAsiaTheme="majorEastAsia" w:hAnsiTheme="majorHAns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52AF"/>
    <w:pPr>
      <w:spacing w:after="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0A52AF"/>
    <w:rPr>
      <w:rFonts w:asciiTheme="majorHAnsi" w:eastAsiaTheme="majorEastAsia" w:hAnsiTheme="majorHAnsi" w:cstheme="majorBidi"/>
      <w:spacing w:val="-10"/>
      <w:kern w:val="28"/>
      <w:sz w:val="72"/>
      <w:szCs w:val="56"/>
    </w:rPr>
  </w:style>
  <w:style w:type="character" w:customStyle="1" w:styleId="Heading1Char">
    <w:name w:val="Heading 1 Char"/>
    <w:basedOn w:val="DefaultParagraphFont"/>
    <w:link w:val="Heading1"/>
    <w:uiPriority w:val="9"/>
    <w:rsid w:val="00B8060A"/>
    <w:rPr>
      <w:rFonts w:asciiTheme="majorHAnsi" w:eastAsiaTheme="majorEastAsia" w:hAnsiTheme="majorHAnsi" w:cstheme="majorBidi"/>
      <w:b/>
      <w:color w:val="000000" w:themeColor="text1"/>
      <w:sz w:val="32"/>
      <w:szCs w:val="32"/>
    </w:rPr>
  </w:style>
  <w:style w:type="paragraph" w:styleId="ListParagraph">
    <w:name w:val="List Paragraph"/>
    <w:basedOn w:val="Normal"/>
    <w:uiPriority w:val="34"/>
    <w:qFormat/>
    <w:rsid w:val="00DE04B8"/>
    <w:pPr>
      <w:spacing w:after="100" w:line="240" w:lineRule="auto"/>
    </w:pPr>
  </w:style>
  <w:style w:type="character" w:styleId="Strong">
    <w:name w:val="Strong"/>
    <w:basedOn w:val="DefaultParagraphFont"/>
    <w:qFormat/>
    <w:rsid w:val="00BB5C72"/>
    <w:rPr>
      <w:b/>
      <w:bCs/>
    </w:rPr>
  </w:style>
  <w:style w:type="character" w:styleId="SubtleEmphasis">
    <w:name w:val="Subtle Emphasis"/>
    <w:basedOn w:val="DefaultParagraphFont"/>
    <w:uiPriority w:val="19"/>
    <w:qFormat/>
    <w:rsid w:val="00BB5C72"/>
    <w:rPr>
      <w:i/>
      <w:iCs/>
      <w:color w:val="404040" w:themeColor="text1" w:themeTint="BF"/>
    </w:rPr>
  </w:style>
  <w:style w:type="character" w:customStyle="1" w:styleId="Heading2Char">
    <w:name w:val="Heading 2 Char"/>
    <w:basedOn w:val="DefaultParagraphFont"/>
    <w:link w:val="Heading2"/>
    <w:uiPriority w:val="9"/>
    <w:rsid w:val="00CC0AF3"/>
    <w:rPr>
      <w:rFonts w:asciiTheme="majorHAnsi" w:eastAsiaTheme="majorEastAsia" w:hAnsiTheme="majorHAnsi" w:cstheme="majorBidi"/>
      <w:b/>
      <w:color w:val="000000" w:themeColor="text1"/>
      <w:sz w:val="28"/>
      <w:szCs w:val="26"/>
    </w:rPr>
  </w:style>
  <w:style w:type="paragraph" w:styleId="Header">
    <w:name w:val="header"/>
    <w:basedOn w:val="Normal"/>
    <w:link w:val="HeaderChar"/>
    <w:uiPriority w:val="99"/>
    <w:unhideWhenUsed/>
    <w:rsid w:val="00506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26F"/>
  </w:style>
  <w:style w:type="paragraph" w:styleId="Footer">
    <w:name w:val="footer"/>
    <w:basedOn w:val="Normal"/>
    <w:link w:val="FooterChar"/>
    <w:uiPriority w:val="99"/>
    <w:unhideWhenUsed/>
    <w:rsid w:val="00506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26F"/>
  </w:style>
  <w:style w:type="table" w:styleId="TableGrid">
    <w:name w:val="Table Grid"/>
    <w:basedOn w:val="TableNormal"/>
    <w:rsid w:val="00172A48"/>
    <w:pPr>
      <w:overflowPunct w:val="0"/>
      <w:autoSpaceDE w:val="0"/>
      <w:autoSpaceDN w:val="0"/>
      <w:adjustRightInd w:val="0"/>
      <w:spacing w:after="0" w:line="240" w:lineRule="auto"/>
      <w:textAlignment w:val="baseline"/>
    </w:pPr>
    <w:rPr>
      <w:rFonts w:ascii="Times New Roman" w:eastAsia="MS Mincho"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trongLatinTahomaComplexTahomaComplex12ptN">
    <w:name w:val="Style Strong + (Latin) Tahoma (Complex) Tahoma (Complex) 12 pt N..."/>
    <w:basedOn w:val="Strong"/>
    <w:rsid w:val="00172A48"/>
    <w:rPr>
      <w:rFonts w:ascii="Tahoma" w:hAnsi="Tahoma" w:cs="Tahoma"/>
      <w:b/>
      <w:bCs/>
      <w:color w:val="808080"/>
      <w:szCs w:val="24"/>
    </w:rPr>
  </w:style>
  <w:style w:type="character" w:styleId="Emphasis">
    <w:name w:val="Emphasis"/>
    <w:basedOn w:val="DefaultParagraphFont"/>
    <w:uiPriority w:val="20"/>
    <w:qFormat/>
    <w:rsid w:val="00B8060A"/>
    <w:rPr>
      <w:i/>
      <w:iCs/>
    </w:rPr>
  </w:style>
  <w:style w:type="character" w:customStyle="1" w:styleId="Heading3Char">
    <w:name w:val="Heading 3 Char"/>
    <w:basedOn w:val="DefaultParagraphFont"/>
    <w:link w:val="Heading3"/>
    <w:uiPriority w:val="9"/>
    <w:rsid w:val="000B372B"/>
    <w:rPr>
      <w:rFonts w:asciiTheme="majorHAnsi" w:eastAsiaTheme="majorEastAsia" w:hAnsiTheme="majorHAnsi" w:cstheme="majorBidi"/>
      <w:b/>
      <w:color w:val="000000" w:themeColor="text1"/>
      <w:sz w:val="24"/>
      <w:szCs w:val="24"/>
    </w:rPr>
  </w:style>
  <w:style w:type="table" w:customStyle="1" w:styleId="GridTable1Light1">
    <w:name w:val="Grid Table 1 Light1"/>
    <w:basedOn w:val="TableNormal"/>
    <w:uiPriority w:val="46"/>
    <w:rsid w:val="00B806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0B372B"/>
    <w:pPr>
      <w:numPr>
        <w:ilvl w:val="1"/>
      </w:numPr>
    </w:pPr>
    <w:rPr>
      <w:rFonts w:eastAsiaTheme="minorEastAsia"/>
      <w:b/>
      <w:color w:val="5F5F5F"/>
      <w:spacing w:val="15"/>
      <w:sz w:val="24"/>
    </w:rPr>
  </w:style>
  <w:style w:type="character" w:customStyle="1" w:styleId="SubtitleChar">
    <w:name w:val="Subtitle Char"/>
    <w:basedOn w:val="DefaultParagraphFont"/>
    <w:link w:val="Subtitle"/>
    <w:uiPriority w:val="11"/>
    <w:rsid w:val="000B372B"/>
    <w:rPr>
      <w:rFonts w:eastAsiaTheme="minorEastAsia"/>
      <w:b/>
      <w:color w:val="5F5F5F"/>
      <w:spacing w:val="15"/>
      <w:sz w:val="24"/>
    </w:rPr>
  </w:style>
  <w:style w:type="character" w:customStyle="1" w:styleId="Heading4Char">
    <w:name w:val="Heading 4 Char"/>
    <w:basedOn w:val="DefaultParagraphFont"/>
    <w:link w:val="Heading4"/>
    <w:uiPriority w:val="9"/>
    <w:rsid w:val="000B372B"/>
    <w:rPr>
      <w:rFonts w:asciiTheme="majorHAnsi" w:eastAsiaTheme="majorEastAsia" w:hAnsiTheme="majorHAnsi" w:cstheme="majorBidi"/>
      <w:b/>
      <w:i/>
      <w:iCs/>
      <w:color w:val="000000" w:themeColor="text1"/>
    </w:rPr>
  </w:style>
  <w:style w:type="paragraph" w:customStyle="1" w:styleId="Body">
    <w:name w:val="Body"/>
    <w:qFormat/>
    <w:rsid w:val="009305CC"/>
    <w:pPr>
      <w:pBdr>
        <w:top w:val="nil"/>
        <w:left w:val="nil"/>
        <w:bottom w:val="nil"/>
        <w:right w:val="nil"/>
        <w:between w:val="nil"/>
        <w:bar w:val="nil"/>
      </w:pBdr>
    </w:pPr>
    <w:rPr>
      <w:rFonts w:ascii="Calibri" w:eastAsia="Calibri" w:hAnsi="Calibri" w:cs="Calibri"/>
      <w:color w:val="000000"/>
      <w:u w:color="000000"/>
      <w:bdr w:val="nil"/>
      <w:lang w:eastAsia="en-NZ"/>
    </w:rPr>
  </w:style>
  <w:style w:type="paragraph" w:styleId="NoSpacing">
    <w:name w:val="No Spacing"/>
    <w:uiPriority w:val="1"/>
    <w:qFormat/>
    <w:rsid w:val="00AF06AF"/>
    <w:pPr>
      <w:spacing w:after="0" w:line="240" w:lineRule="auto"/>
    </w:pPr>
  </w:style>
  <w:style w:type="paragraph" w:styleId="BalloonText">
    <w:name w:val="Balloon Text"/>
    <w:basedOn w:val="Normal"/>
    <w:link w:val="BalloonTextChar"/>
    <w:uiPriority w:val="99"/>
    <w:semiHidden/>
    <w:unhideWhenUsed/>
    <w:rsid w:val="009E14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4D8"/>
    <w:rPr>
      <w:rFonts w:ascii="Segoe UI" w:hAnsi="Segoe UI" w:cs="Segoe UI"/>
      <w:sz w:val="18"/>
      <w:szCs w:val="18"/>
    </w:rPr>
  </w:style>
  <w:style w:type="paragraph" w:styleId="CommentText">
    <w:name w:val="annotation text"/>
    <w:basedOn w:val="Normal"/>
    <w:link w:val="CommentTextChar"/>
    <w:uiPriority w:val="99"/>
    <w:semiHidden/>
    <w:unhideWhenUsed/>
    <w:rsid w:val="00CF36E4"/>
    <w:pPr>
      <w:spacing w:line="240" w:lineRule="auto"/>
    </w:pPr>
    <w:rPr>
      <w:sz w:val="20"/>
      <w:szCs w:val="20"/>
    </w:rPr>
  </w:style>
  <w:style w:type="character" w:customStyle="1" w:styleId="CommentTextChar">
    <w:name w:val="Comment Text Char"/>
    <w:basedOn w:val="DefaultParagraphFont"/>
    <w:link w:val="CommentText"/>
    <w:uiPriority w:val="99"/>
    <w:semiHidden/>
    <w:rsid w:val="00CF36E4"/>
    <w:rPr>
      <w:sz w:val="20"/>
      <w:szCs w:val="20"/>
    </w:rPr>
  </w:style>
  <w:style w:type="character" w:styleId="CommentReference">
    <w:name w:val="annotation reference"/>
    <w:basedOn w:val="DefaultParagraphFont"/>
    <w:uiPriority w:val="99"/>
    <w:semiHidden/>
    <w:unhideWhenUsed/>
    <w:rsid w:val="00CF36E4"/>
    <w:rPr>
      <w:sz w:val="16"/>
      <w:szCs w:val="16"/>
    </w:rPr>
  </w:style>
  <w:style w:type="paragraph" w:styleId="CommentSubject">
    <w:name w:val="annotation subject"/>
    <w:basedOn w:val="CommentText"/>
    <w:next w:val="CommentText"/>
    <w:link w:val="CommentSubjectChar"/>
    <w:uiPriority w:val="99"/>
    <w:semiHidden/>
    <w:unhideWhenUsed/>
    <w:rsid w:val="000A69DD"/>
    <w:rPr>
      <w:b/>
      <w:bCs/>
    </w:rPr>
  </w:style>
  <w:style w:type="character" w:customStyle="1" w:styleId="CommentSubjectChar">
    <w:name w:val="Comment Subject Char"/>
    <w:basedOn w:val="CommentTextChar"/>
    <w:link w:val="CommentSubject"/>
    <w:uiPriority w:val="99"/>
    <w:semiHidden/>
    <w:rsid w:val="000A69DD"/>
    <w:rPr>
      <w:b/>
      <w:bCs/>
      <w:sz w:val="20"/>
      <w:szCs w:val="20"/>
    </w:rPr>
  </w:style>
  <w:style w:type="character" w:styleId="UnresolvedMention">
    <w:name w:val="Unresolved Mention"/>
    <w:basedOn w:val="DefaultParagraphFont"/>
    <w:uiPriority w:val="99"/>
    <w:unhideWhenUsed/>
    <w:rsid w:val="000A69DD"/>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table" w:styleId="ListTable3-Accent4">
    <w:name w:val="List Table 3 Accent 4"/>
    <w:basedOn w:val="TableNormal"/>
    <w:uiPriority w:val="48"/>
    <w:rsid w:val="00807FD3"/>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paragraph" w:styleId="Revision">
    <w:name w:val="Revision"/>
    <w:hidden/>
    <w:uiPriority w:val="99"/>
    <w:semiHidden/>
    <w:rsid w:val="004E20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472322">
      <w:bodyDiv w:val="1"/>
      <w:marLeft w:val="0"/>
      <w:marRight w:val="0"/>
      <w:marTop w:val="0"/>
      <w:marBottom w:val="0"/>
      <w:divBdr>
        <w:top w:val="none" w:sz="0" w:space="0" w:color="auto"/>
        <w:left w:val="none" w:sz="0" w:space="0" w:color="auto"/>
        <w:bottom w:val="none" w:sz="0" w:space="0" w:color="auto"/>
        <w:right w:val="none" w:sz="0" w:space="0" w:color="auto"/>
      </w:divBdr>
    </w:div>
    <w:div w:id="21233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NZPF">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83374E3F8E6448BF3F1C4C6FD2EB5D" ma:contentTypeVersion="15" ma:contentTypeDescription="Create a new document." ma:contentTypeScope="" ma:versionID="3e415ced11095a1dcbbf8bbea638dd6f">
  <xsd:schema xmlns:xsd="http://www.w3.org/2001/XMLSchema" xmlns:xs="http://www.w3.org/2001/XMLSchema" xmlns:p="http://schemas.microsoft.com/office/2006/metadata/properties" xmlns:ns2="beb0bf59-5366-4cd5-b9ca-8ca1aaa85525" xmlns:ns3="28b4767c-9375-45dd-800d-1e9a5d300ddd" targetNamespace="http://schemas.microsoft.com/office/2006/metadata/properties" ma:root="true" ma:fieldsID="9f7f29b832d3b5d8b45eadbde0f29237" ns2:_="" ns3:_="">
    <xsd:import namespace="beb0bf59-5366-4cd5-b9ca-8ca1aaa85525"/>
    <xsd:import namespace="28b4767c-9375-45dd-800d-1e9a5d300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0bf59-5366-4cd5-b9ca-8ca1aaa85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7f1cfec-36b4-4556-9836-ce9f825d7a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b4767c-9375-45dd-800d-1e9a5d300d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ebe62f-92d1-4e49-b1ef-b02b0db58fdf}" ma:internalName="TaxCatchAll" ma:showField="CatchAllData" ma:web="28b4767c-9375-45dd-800d-1e9a5d300dd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8b4767c-9375-45dd-800d-1e9a5d300ddd">
      <UserInfo>
        <DisplayName/>
        <AccountId xsi:nil="true"/>
        <AccountType/>
      </UserInfo>
    </SharedWithUsers>
    <lcf76f155ced4ddcb4097134ff3c332f xmlns="beb0bf59-5366-4cd5-b9ca-8ca1aaa85525">
      <Terms xmlns="http://schemas.microsoft.com/office/infopath/2007/PartnerControls"/>
    </lcf76f155ced4ddcb4097134ff3c332f>
    <TaxCatchAll xmlns="28b4767c-9375-45dd-800d-1e9a5d300ddd" xsi:nil="true"/>
  </documentManagement>
</p:properties>
</file>

<file path=customXml/itemProps1.xml><?xml version="1.0" encoding="utf-8"?>
<ds:datastoreItem xmlns:ds="http://schemas.openxmlformats.org/officeDocument/2006/customXml" ds:itemID="{1FC92F5E-47EB-42BD-8861-F97AFF3921E6}">
  <ds:schemaRefs>
    <ds:schemaRef ds:uri="http://schemas.microsoft.com/sharepoint/v3/contenttype/forms"/>
  </ds:schemaRefs>
</ds:datastoreItem>
</file>

<file path=customXml/itemProps2.xml><?xml version="1.0" encoding="utf-8"?>
<ds:datastoreItem xmlns:ds="http://schemas.openxmlformats.org/officeDocument/2006/customXml" ds:itemID="{AB5C42FB-417D-4BC8-826F-54DBAF058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0bf59-5366-4cd5-b9ca-8ca1aaa85525"/>
    <ds:schemaRef ds:uri="28b4767c-9375-45dd-800d-1e9a5d300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0D37BD-40E1-4AF0-9F53-A5FF56346778}">
  <ds:schemaRefs>
    <ds:schemaRef ds:uri="http://schemas.openxmlformats.org/officeDocument/2006/bibliography"/>
  </ds:schemaRefs>
</ds:datastoreItem>
</file>

<file path=customXml/itemProps4.xml><?xml version="1.0" encoding="utf-8"?>
<ds:datastoreItem xmlns:ds="http://schemas.openxmlformats.org/officeDocument/2006/customXml" ds:itemID="{0A551F27-6177-49C5-84F2-A538ABD0FF77}">
  <ds:schemaRef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28b4767c-9375-45dd-800d-1e9a5d300ddd"/>
    <ds:schemaRef ds:uri="beb0bf59-5366-4cd5-b9ca-8ca1aaa85525"/>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547</Words>
  <Characters>3123</Characters>
  <Application>Microsoft Office Word</Application>
  <DocSecurity>2</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Moira Croad</dc:creator>
  <cp:lastModifiedBy>Kathryn Duggan – Education Lead</cp:lastModifiedBy>
  <cp:revision>3</cp:revision>
  <cp:lastPrinted>2024-10-16T05:46:00Z</cp:lastPrinted>
  <dcterms:created xsi:type="dcterms:W3CDTF">2024-10-16T05:46:00Z</dcterms:created>
  <dcterms:modified xsi:type="dcterms:W3CDTF">2024-10-16T20:31:00Z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0x0101005883374E3F8E6448BF3F1C4C6FD2EB5D</vt:lpwstr>
  </property>
  <property fmtid="{D5CDD505-2E9C-101B-9397-08002B2CF9AE}" pid="3" name="MediaServiceImageTags">
    <vt:lpwstr/>
  </property>
  <property fmtid="{D5CDD505-2E9C-101B-9397-08002B2CF9AE}" pid="4" name="Order">
    <vt:r8>1300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