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19494" w14:textId="77777777" w:rsidR="00F57FF1" w:rsidRPr="00F57FF1" w:rsidRDefault="00F57FF1" w:rsidP="00F57FF1">
      <w:pPr>
        <w:rPr>
          <w:b/>
          <w:bCs/>
        </w:rPr>
      </w:pPr>
      <w:r w:rsidRPr="00F57FF1">
        <w:rPr>
          <w:b/>
          <w:bCs/>
        </w:rPr>
        <w:t>Tots Adventure Time Brecon: Parent Play and Stay Group Policy</w:t>
      </w:r>
    </w:p>
    <w:p w14:paraId="388DAA56" w14:textId="77777777" w:rsidR="00F57FF1" w:rsidRPr="00F57FF1" w:rsidRDefault="00F57FF1" w:rsidP="00F57FF1">
      <w:r w:rsidRPr="00F57FF1">
        <w:t xml:space="preserve">At </w:t>
      </w:r>
      <w:r w:rsidRPr="00F57FF1">
        <w:rPr>
          <w:b/>
          <w:bCs/>
        </w:rPr>
        <w:t>Tots Adventure Time Brecon</w:t>
      </w:r>
      <w:r w:rsidRPr="00F57FF1">
        <w:t>, we are committed to creating a safe, welcoming, and fun environment for children and their families. This Parent Play and Stay Group Policy is designed to help parents and guardians understand their roles and responsibilities while participating in our activities. Please take a moment to read through the following guidelines to ensure a positive experience for everyone.</w:t>
      </w:r>
    </w:p>
    <w:p w14:paraId="2DCC8467" w14:textId="77777777" w:rsidR="00F57FF1" w:rsidRPr="00F57FF1" w:rsidRDefault="00F57FF1" w:rsidP="00F57FF1">
      <w:pPr>
        <w:rPr>
          <w:b/>
          <w:bCs/>
        </w:rPr>
      </w:pPr>
      <w:r w:rsidRPr="00F57FF1">
        <w:rPr>
          <w:b/>
          <w:bCs/>
        </w:rPr>
        <w:t>1. Parent Responsibility</w:t>
      </w:r>
    </w:p>
    <w:p w14:paraId="1A00311F" w14:textId="7F0185A7" w:rsidR="00F57FF1" w:rsidRPr="00F57FF1" w:rsidRDefault="00F57FF1" w:rsidP="00F57FF1">
      <w:pPr>
        <w:numPr>
          <w:ilvl w:val="0"/>
          <w:numId w:val="1"/>
        </w:numPr>
      </w:pPr>
      <w:r w:rsidRPr="00F57FF1">
        <w:rPr>
          <w:b/>
          <w:bCs/>
        </w:rPr>
        <w:t>Supervision</w:t>
      </w:r>
      <w:r w:rsidRPr="00F57FF1">
        <w:t xml:space="preserve">: Parents or guardians are required to </w:t>
      </w:r>
      <w:proofErr w:type="gramStart"/>
      <w:r w:rsidRPr="00F57FF1">
        <w:rPr>
          <w:b/>
          <w:bCs/>
        </w:rPr>
        <w:t>supervise their children at all times</w:t>
      </w:r>
      <w:proofErr w:type="gramEnd"/>
      <w:r w:rsidRPr="00F57FF1">
        <w:t xml:space="preserve"> during</w:t>
      </w:r>
      <w:r>
        <w:t xml:space="preserve"> the full session</w:t>
      </w:r>
      <w:r w:rsidRPr="00F57FF1">
        <w:t xml:space="preserve">. This includes ensuring children are engaging in appropriate </w:t>
      </w:r>
      <w:r w:rsidRPr="00F57FF1">
        <w:t>behaviour</w:t>
      </w:r>
      <w:r w:rsidRPr="00F57FF1">
        <w:t xml:space="preserve"> and interacting respectfully with others.</w:t>
      </w:r>
    </w:p>
    <w:p w14:paraId="1469339A" w14:textId="77777777" w:rsidR="00F57FF1" w:rsidRPr="00F57FF1" w:rsidRDefault="00F57FF1" w:rsidP="00F57FF1">
      <w:pPr>
        <w:numPr>
          <w:ilvl w:val="0"/>
          <w:numId w:val="1"/>
        </w:numPr>
      </w:pPr>
      <w:r w:rsidRPr="00F57FF1">
        <w:rPr>
          <w:b/>
          <w:bCs/>
        </w:rPr>
        <w:t>Active Participation</w:t>
      </w:r>
      <w:r w:rsidRPr="00F57FF1">
        <w:t>: Parents are encouraged to actively engage with their child in the activities. This helps foster positive interactions, supports social development, and ensures that everyone benefits from the experience.</w:t>
      </w:r>
    </w:p>
    <w:p w14:paraId="22ED5D69" w14:textId="0A0276B7" w:rsidR="00F57FF1" w:rsidRPr="00F57FF1" w:rsidRDefault="00F57FF1" w:rsidP="00F57FF1">
      <w:pPr>
        <w:rPr>
          <w:b/>
          <w:bCs/>
        </w:rPr>
      </w:pPr>
      <w:r w:rsidRPr="00F57FF1">
        <w:rPr>
          <w:b/>
          <w:bCs/>
        </w:rPr>
        <w:t xml:space="preserve">2. Respectful </w:t>
      </w:r>
      <w:r w:rsidRPr="00F57FF1">
        <w:rPr>
          <w:b/>
          <w:bCs/>
        </w:rPr>
        <w:t>Behaviour</w:t>
      </w:r>
    </w:p>
    <w:p w14:paraId="07253D0B" w14:textId="77777777" w:rsidR="00F57FF1" w:rsidRPr="00F57FF1" w:rsidRDefault="00F57FF1" w:rsidP="00F57FF1">
      <w:pPr>
        <w:numPr>
          <w:ilvl w:val="0"/>
          <w:numId w:val="2"/>
        </w:numPr>
      </w:pPr>
      <w:r w:rsidRPr="00F57FF1">
        <w:rPr>
          <w:b/>
          <w:bCs/>
        </w:rPr>
        <w:t>Respect for Others</w:t>
      </w:r>
      <w:r w:rsidRPr="00F57FF1">
        <w:t>: We ask all parents and children to show kindness, respect, and consideration for others in the group, including fellow parents, staff, and children.</w:t>
      </w:r>
    </w:p>
    <w:p w14:paraId="3AA395CE" w14:textId="77777777" w:rsidR="00F57FF1" w:rsidRPr="00F57FF1" w:rsidRDefault="00F57FF1" w:rsidP="00F57FF1">
      <w:pPr>
        <w:numPr>
          <w:ilvl w:val="0"/>
          <w:numId w:val="2"/>
        </w:numPr>
      </w:pPr>
      <w:r w:rsidRPr="00F57FF1">
        <w:rPr>
          <w:b/>
          <w:bCs/>
        </w:rPr>
        <w:t>Inclusive Environment</w:t>
      </w:r>
      <w:r w:rsidRPr="00F57FF1">
        <w:t>: We aim to create an inclusive environment where everyone, regardless of background, culture, or ability, feels welcomed and valued. Parents should promote positive interactions and help children understand inclusivity.</w:t>
      </w:r>
    </w:p>
    <w:p w14:paraId="30B6CC44" w14:textId="77777777" w:rsidR="00F57FF1" w:rsidRPr="00F57FF1" w:rsidRDefault="00F57FF1" w:rsidP="00F57FF1">
      <w:pPr>
        <w:rPr>
          <w:b/>
          <w:bCs/>
        </w:rPr>
      </w:pPr>
      <w:r w:rsidRPr="00F57FF1">
        <w:rPr>
          <w:b/>
          <w:bCs/>
        </w:rPr>
        <w:t>3. Health and Safety</w:t>
      </w:r>
    </w:p>
    <w:p w14:paraId="6FC70AAB" w14:textId="77777777" w:rsidR="00F57FF1" w:rsidRPr="00F57FF1" w:rsidRDefault="00F57FF1" w:rsidP="00F57FF1">
      <w:pPr>
        <w:numPr>
          <w:ilvl w:val="0"/>
          <w:numId w:val="3"/>
        </w:numPr>
      </w:pPr>
      <w:r w:rsidRPr="00F57FF1">
        <w:rPr>
          <w:b/>
          <w:bCs/>
        </w:rPr>
        <w:t>Illness Policy</w:t>
      </w:r>
      <w:r w:rsidRPr="00F57FF1">
        <w:t>: If your child or anyone in your household is feeling unwell, showing symptoms of illness (e.g., cold, flu, COVID-19), or has been in contact with someone with a contagious disease, please refrain from attending the session. Notify the organizer if a family member tests positive for a contagious illness.</w:t>
      </w:r>
    </w:p>
    <w:p w14:paraId="41F12447" w14:textId="77777777" w:rsidR="00F57FF1" w:rsidRPr="00F57FF1" w:rsidRDefault="00F57FF1" w:rsidP="00F57FF1">
      <w:pPr>
        <w:numPr>
          <w:ilvl w:val="0"/>
          <w:numId w:val="3"/>
        </w:numPr>
      </w:pPr>
      <w:r w:rsidRPr="00F57FF1">
        <w:rPr>
          <w:b/>
          <w:bCs/>
        </w:rPr>
        <w:t>Emergency Contact Information</w:t>
      </w:r>
      <w:r w:rsidRPr="00F57FF1">
        <w:t>: Parents must provide updated emergency contact details before attending sessions. This is to ensure we can reach you in case of an emergency.</w:t>
      </w:r>
    </w:p>
    <w:p w14:paraId="5B098FD5" w14:textId="77777777" w:rsidR="00F57FF1" w:rsidRPr="00F57FF1" w:rsidRDefault="00F57FF1" w:rsidP="00F57FF1">
      <w:pPr>
        <w:numPr>
          <w:ilvl w:val="0"/>
          <w:numId w:val="3"/>
        </w:numPr>
      </w:pPr>
      <w:r w:rsidRPr="00F57FF1">
        <w:rPr>
          <w:b/>
          <w:bCs/>
        </w:rPr>
        <w:t>Child Safety</w:t>
      </w:r>
      <w:r w:rsidRPr="00F57FF1">
        <w:t>: It is the responsibility of parents to ensure their child is dressed appropriately for the activities. This includes wearing comfortable clothing and footwear and ensuring the child’s personal belongings are safe.</w:t>
      </w:r>
    </w:p>
    <w:p w14:paraId="18DFC8A1" w14:textId="77777777" w:rsidR="00F57FF1" w:rsidRPr="00F57FF1" w:rsidRDefault="00F57FF1" w:rsidP="00F57FF1">
      <w:pPr>
        <w:rPr>
          <w:b/>
          <w:bCs/>
        </w:rPr>
      </w:pPr>
      <w:r w:rsidRPr="00F57FF1">
        <w:rPr>
          <w:b/>
          <w:bCs/>
        </w:rPr>
        <w:t>4. Snack/Meal Guidelines</w:t>
      </w:r>
    </w:p>
    <w:p w14:paraId="5C2091B1" w14:textId="78715099" w:rsidR="00F57FF1" w:rsidRPr="00F57FF1" w:rsidRDefault="00F57FF1" w:rsidP="00F57FF1">
      <w:pPr>
        <w:numPr>
          <w:ilvl w:val="0"/>
          <w:numId w:val="4"/>
        </w:numPr>
      </w:pPr>
      <w:r w:rsidRPr="00F57FF1">
        <w:rPr>
          <w:b/>
          <w:bCs/>
        </w:rPr>
        <w:t>Food Safety</w:t>
      </w:r>
      <w:r w:rsidRPr="00F57FF1">
        <w:t>: If you choose to bring snacks for your child, please be mindful of any allergies or dietary restrictions. Notify the group leader of any known allergies.</w:t>
      </w:r>
    </w:p>
    <w:p w14:paraId="68821EE5" w14:textId="77777777" w:rsidR="00F57FF1" w:rsidRPr="00F57FF1" w:rsidRDefault="00F57FF1" w:rsidP="00F57FF1">
      <w:pPr>
        <w:numPr>
          <w:ilvl w:val="0"/>
          <w:numId w:val="4"/>
        </w:numPr>
      </w:pPr>
      <w:r w:rsidRPr="00F57FF1">
        <w:rPr>
          <w:b/>
          <w:bCs/>
        </w:rPr>
        <w:t>Cleanliness</w:t>
      </w:r>
      <w:r w:rsidRPr="00F57FF1">
        <w:t>: Parents are expected to ensure that all eating areas are kept clean. This includes disposing of rubbish and ensuring that children eat safely and hygienically.</w:t>
      </w:r>
    </w:p>
    <w:p w14:paraId="62E83119" w14:textId="77777777" w:rsidR="00F57FF1" w:rsidRPr="00F57FF1" w:rsidRDefault="00F57FF1" w:rsidP="00F57FF1">
      <w:pPr>
        <w:rPr>
          <w:b/>
          <w:bCs/>
        </w:rPr>
      </w:pPr>
      <w:r w:rsidRPr="00F57FF1">
        <w:rPr>
          <w:b/>
          <w:bCs/>
        </w:rPr>
        <w:t>5. Sensory Play</w:t>
      </w:r>
    </w:p>
    <w:p w14:paraId="00B07A3B" w14:textId="77777777" w:rsidR="00F57FF1" w:rsidRPr="00F57FF1" w:rsidRDefault="00F57FF1" w:rsidP="00F57FF1">
      <w:pPr>
        <w:numPr>
          <w:ilvl w:val="0"/>
          <w:numId w:val="5"/>
        </w:numPr>
      </w:pPr>
      <w:r w:rsidRPr="00F57FF1">
        <w:rPr>
          <w:b/>
          <w:bCs/>
        </w:rPr>
        <w:t>Introduction to Sensory Play</w:t>
      </w:r>
      <w:r w:rsidRPr="00F57FF1">
        <w:t xml:space="preserve">: Some activities in our group may involve sensory play, such as playing with sand, water, playdough, or other textured materials. Sensory play is </w:t>
      </w:r>
      <w:r w:rsidRPr="00F57FF1">
        <w:lastRenderedPageBreak/>
        <w:t>a key part of child development, helping children to explore their senses and improve motor skills.</w:t>
      </w:r>
    </w:p>
    <w:p w14:paraId="0D4DDD5D" w14:textId="77777777" w:rsidR="00F57FF1" w:rsidRPr="00F57FF1" w:rsidRDefault="00F57FF1" w:rsidP="00F57FF1">
      <w:pPr>
        <w:numPr>
          <w:ilvl w:val="0"/>
          <w:numId w:val="5"/>
        </w:numPr>
      </w:pPr>
      <w:r w:rsidRPr="00F57FF1">
        <w:rPr>
          <w:b/>
          <w:bCs/>
        </w:rPr>
        <w:t>Allergy Awareness</w:t>
      </w:r>
      <w:r w:rsidRPr="00F57FF1">
        <w:t>: If your child has any sensitivities to materials commonly used in sensory play (e.g., gluten, gluten-free flour, or certain textures), please inform the group leader in advance so we can accommodate their needs.</w:t>
      </w:r>
    </w:p>
    <w:p w14:paraId="7F31E78A" w14:textId="77777777" w:rsidR="00F57FF1" w:rsidRPr="00F57FF1" w:rsidRDefault="00F57FF1" w:rsidP="00F57FF1">
      <w:pPr>
        <w:numPr>
          <w:ilvl w:val="0"/>
          <w:numId w:val="5"/>
        </w:numPr>
      </w:pPr>
      <w:r w:rsidRPr="00F57FF1">
        <w:rPr>
          <w:b/>
          <w:bCs/>
        </w:rPr>
        <w:t>Supervision During Sensory Activities</w:t>
      </w:r>
      <w:r w:rsidRPr="00F57FF1">
        <w:t>: Parents must remain actively involved during sensory play activities to ensure that their child engages safely and appropriately.</w:t>
      </w:r>
    </w:p>
    <w:p w14:paraId="388C8BA9" w14:textId="77777777" w:rsidR="00F57FF1" w:rsidRPr="00F57FF1" w:rsidRDefault="00F57FF1" w:rsidP="00F57FF1">
      <w:pPr>
        <w:rPr>
          <w:b/>
          <w:bCs/>
        </w:rPr>
      </w:pPr>
      <w:r w:rsidRPr="00F57FF1">
        <w:rPr>
          <w:b/>
          <w:bCs/>
        </w:rPr>
        <w:t>6. Allergies</w:t>
      </w:r>
    </w:p>
    <w:p w14:paraId="02D6B1A2" w14:textId="77777777" w:rsidR="00F57FF1" w:rsidRPr="00F57FF1" w:rsidRDefault="00F57FF1" w:rsidP="00F57FF1">
      <w:pPr>
        <w:numPr>
          <w:ilvl w:val="0"/>
          <w:numId w:val="6"/>
        </w:numPr>
      </w:pPr>
      <w:r w:rsidRPr="00F57FF1">
        <w:rPr>
          <w:b/>
          <w:bCs/>
        </w:rPr>
        <w:t>Allergy Awareness</w:t>
      </w:r>
      <w:r w:rsidRPr="00F57FF1">
        <w:t>: If your child has any known allergies (including food allergies, skin sensitivities, or allergies to specific materials used in activities), please notify the group leader prior to attending. This will help us provide a safe environment and avoid any potential allergic reactions.</w:t>
      </w:r>
    </w:p>
    <w:p w14:paraId="01694229" w14:textId="558F2A0A" w:rsidR="00F57FF1" w:rsidRPr="00F57FF1" w:rsidRDefault="00F57FF1" w:rsidP="00F57FF1">
      <w:pPr>
        <w:numPr>
          <w:ilvl w:val="0"/>
          <w:numId w:val="6"/>
        </w:numPr>
      </w:pPr>
      <w:r w:rsidRPr="00F57FF1">
        <w:rPr>
          <w:b/>
          <w:bCs/>
        </w:rPr>
        <w:t>Emergency Procedures</w:t>
      </w:r>
      <w:r w:rsidRPr="00F57FF1">
        <w:t xml:space="preserve">: In the event of an allergic reaction, parents are responsible for carrying any necessary medication (such as an epinephrine auto-injector) and notifying the group leader if their child has a severe allergy. We will take immediate action </w:t>
      </w:r>
      <w:r>
        <w:t xml:space="preserve">in calling 999 but will not provide any first aid. This is down to the parents. </w:t>
      </w:r>
    </w:p>
    <w:p w14:paraId="3E1BDC1D" w14:textId="77777777" w:rsidR="00F57FF1" w:rsidRPr="00F57FF1" w:rsidRDefault="00F57FF1" w:rsidP="00F57FF1">
      <w:pPr>
        <w:rPr>
          <w:b/>
          <w:bCs/>
        </w:rPr>
      </w:pPr>
      <w:r w:rsidRPr="00F57FF1">
        <w:rPr>
          <w:b/>
          <w:bCs/>
        </w:rPr>
        <w:t>7. Respect for Equipment and Space</w:t>
      </w:r>
    </w:p>
    <w:p w14:paraId="4DD81E5E" w14:textId="77777777" w:rsidR="00F57FF1" w:rsidRPr="00F57FF1" w:rsidRDefault="00F57FF1" w:rsidP="00F57FF1">
      <w:pPr>
        <w:numPr>
          <w:ilvl w:val="0"/>
          <w:numId w:val="7"/>
        </w:numPr>
      </w:pPr>
      <w:r w:rsidRPr="00F57FF1">
        <w:rPr>
          <w:b/>
          <w:bCs/>
        </w:rPr>
        <w:t>Proper Use of Equipment</w:t>
      </w:r>
      <w:r w:rsidRPr="00F57FF1">
        <w:t>: Please ensure that children use toys, equipment, and play spaces as intended. This helps maintain a safe and enjoyable environment for everyone. Any damage caused by misuse should be reported to the group organizer immediately.</w:t>
      </w:r>
    </w:p>
    <w:p w14:paraId="7711E113" w14:textId="77777777" w:rsidR="00F57FF1" w:rsidRPr="00F57FF1" w:rsidRDefault="00F57FF1" w:rsidP="00F57FF1">
      <w:pPr>
        <w:numPr>
          <w:ilvl w:val="0"/>
          <w:numId w:val="7"/>
        </w:numPr>
      </w:pPr>
      <w:r w:rsidRPr="00F57FF1">
        <w:rPr>
          <w:b/>
          <w:bCs/>
        </w:rPr>
        <w:t>Clean Up</w:t>
      </w:r>
      <w:r w:rsidRPr="00F57FF1">
        <w:t>: Parents are encouraged to help children with clean-up after activities. Everyone is expected to leave the area tidy for the next group session.</w:t>
      </w:r>
    </w:p>
    <w:p w14:paraId="03F48972" w14:textId="1DAE3F84" w:rsidR="00F57FF1" w:rsidRPr="00F57FF1" w:rsidRDefault="00F57FF1" w:rsidP="00F57FF1">
      <w:pPr>
        <w:rPr>
          <w:b/>
          <w:bCs/>
        </w:rPr>
      </w:pPr>
      <w:r w:rsidRPr="00F57FF1">
        <w:rPr>
          <w:b/>
          <w:bCs/>
        </w:rPr>
        <w:t xml:space="preserve">8. </w:t>
      </w:r>
      <w:r w:rsidRPr="00F57FF1">
        <w:rPr>
          <w:b/>
          <w:bCs/>
        </w:rPr>
        <w:t>Behaviour</w:t>
      </w:r>
      <w:r w:rsidRPr="00F57FF1">
        <w:rPr>
          <w:b/>
          <w:bCs/>
        </w:rPr>
        <w:t xml:space="preserve"> Expectations</w:t>
      </w:r>
    </w:p>
    <w:p w14:paraId="5749917C" w14:textId="14D363C2" w:rsidR="00F57FF1" w:rsidRPr="00F57FF1" w:rsidRDefault="00F57FF1" w:rsidP="00F57FF1">
      <w:pPr>
        <w:numPr>
          <w:ilvl w:val="0"/>
          <w:numId w:val="8"/>
        </w:numPr>
      </w:pPr>
      <w:r w:rsidRPr="00F57FF1">
        <w:rPr>
          <w:b/>
          <w:bCs/>
        </w:rPr>
        <w:t>Positive Discipline</w:t>
      </w:r>
      <w:r w:rsidRPr="00F57FF1">
        <w:t xml:space="preserve">: We encourage parents to use positive discipline techniques, such as redirection or gentle reminders, when addressing undesirable </w:t>
      </w:r>
      <w:r w:rsidRPr="00F57FF1">
        <w:t>behaviour</w:t>
      </w:r>
      <w:r w:rsidRPr="00F57FF1">
        <w:t>. The aim is to create a calm and nurturing environment for children.</w:t>
      </w:r>
    </w:p>
    <w:p w14:paraId="3C5F2F4B" w14:textId="77777777" w:rsidR="00F57FF1" w:rsidRPr="00F57FF1" w:rsidRDefault="00F57FF1" w:rsidP="00F57FF1">
      <w:pPr>
        <w:numPr>
          <w:ilvl w:val="0"/>
          <w:numId w:val="8"/>
        </w:numPr>
      </w:pPr>
      <w:r w:rsidRPr="00F57FF1">
        <w:rPr>
          <w:b/>
          <w:bCs/>
        </w:rPr>
        <w:t>Conflict Resolution</w:t>
      </w:r>
      <w:r w:rsidRPr="00F57FF1">
        <w:t>: If a conflict arises between children, parents should step in to assist in resolving the issue, helping children to communicate effectively and find peaceful solutions.</w:t>
      </w:r>
    </w:p>
    <w:p w14:paraId="2AA623A5" w14:textId="77777777" w:rsidR="00F57FF1" w:rsidRPr="00F57FF1" w:rsidRDefault="00F57FF1" w:rsidP="00F57FF1">
      <w:pPr>
        <w:rPr>
          <w:b/>
          <w:bCs/>
        </w:rPr>
      </w:pPr>
      <w:r w:rsidRPr="00F57FF1">
        <w:rPr>
          <w:b/>
          <w:bCs/>
        </w:rPr>
        <w:t>9. Feedback and Communication</w:t>
      </w:r>
    </w:p>
    <w:p w14:paraId="42B22AC9" w14:textId="0CA6CF17" w:rsidR="00F57FF1" w:rsidRPr="00F57FF1" w:rsidRDefault="00F57FF1" w:rsidP="00F57FF1">
      <w:pPr>
        <w:numPr>
          <w:ilvl w:val="0"/>
          <w:numId w:val="9"/>
        </w:numPr>
      </w:pPr>
      <w:r w:rsidRPr="00F57FF1">
        <w:rPr>
          <w:b/>
          <w:bCs/>
        </w:rPr>
        <w:t>Open Communication</w:t>
      </w:r>
      <w:r w:rsidRPr="00F57FF1">
        <w:t>: Parents are encouraged to share feedback with group leader or organizers regarding the sessions. We value your input and are happy to answer any questions or concerns.</w:t>
      </w:r>
    </w:p>
    <w:p w14:paraId="4820438D" w14:textId="77777777" w:rsidR="00F57FF1" w:rsidRDefault="00F57FF1" w:rsidP="00F57FF1">
      <w:pPr>
        <w:numPr>
          <w:ilvl w:val="0"/>
          <w:numId w:val="9"/>
        </w:numPr>
      </w:pPr>
      <w:r w:rsidRPr="00F57FF1">
        <w:rPr>
          <w:b/>
          <w:bCs/>
        </w:rPr>
        <w:t>Regular Updates</w:t>
      </w:r>
      <w:r w:rsidRPr="00F57FF1">
        <w:t>: Important information, such as session changes, event announcements, or policy updates, will be communicated via email, social media, or in-person announcements.</w:t>
      </w:r>
    </w:p>
    <w:p w14:paraId="5ADB25FE" w14:textId="77777777" w:rsidR="00F57FF1" w:rsidRDefault="00F57FF1" w:rsidP="00F57FF1"/>
    <w:p w14:paraId="47093512" w14:textId="77777777" w:rsidR="00F57FF1" w:rsidRPr="00F57FF1" w:rsidRDefault="00F57FF1" w:rsidP="00F57FF1"/>
    <w:p w14:paraId="18CC4C98" w14:textId="77777777" w:rsidR="00F57FF1" w:rsidRPr="00F57FF1" w:rsidRDefault="00F57FF1" w:rsidP="00F57FF1">
      <w:pPr>
        <w:rPr>
          <w:b/>
          <w:bCs/>
        </w:rPr>
      </w:pPr>
      <w:r w:rsidRPr="00F57FF1">
        <w:rPr>
          <w:b/>
          <w:bCs/>
        </w:rPr>
        <w:lastRenderedPageBreak/>
        <w:t>10. Cancellation/Absence Policy</w:t>
      </w:r>
    </w:p>
    <w:p w14:paraId="70A32AEC" w14:textId="77777777" w:rsidR="00F57FF1" w:rsidRPr="00F57FF1" w:rsidRDefault="00F57FF1" w:rsidP="00F57FF1">
      <w:pPr>
        <w:numPr>
          <w:ilvl w:val="0"/>
          <w:numId w:val="10"/>
        </w:numPr>
      </w:pPr>
      <w:r w:rsidRPr="00F57FF1">
        <w:rPr>
          <w:b/>
          <w:bCs/>
        </w:rPr>
        <w:t>Notice of Absence</w:t>
      </w:r>
      <w:r w:rsidRPr="00F57FF1">
        <w:t>: If you are unable to attend a scheduled session, we request that you inform the organizer as early as possible. This helps with planning and ensures that there is enough space for all participants.</w:t>
      </w:r>
    </w:p>
    <w:p w14:paraId="3EB2996B" w14:textId="77777777" w:rsidR="00F57FF1" w:rsidRPr="00F57FF1" w:rsidRDefault="00F57FF1" w:rsidP="00F57FF1">
      <w:pPr>
        <w:numPr>
          <w:ilvl w:val="0"/>
          <w:numId w:val="10"/>
        </w:numPr>
      </w:pPr>
      <w:r w:rsidRPr="00F57FF1">
        <w:rPr>
          <w:b/>
          <w:bCs/>
        </w:rPr>
        <w:t>Cancellation by Tots Adventure Time Brecon</w:t>
      </w:r>
      <w:r w:rsidRPr="00F57FF1">
        <w:t>: In case of session cancellation due to weather, unforeseen circumstances, or illness, parents will be notified promptly via email or phone.</w:t>
      </w:r>
    </w:p>
    <w:p w14:paraId="64B4771C" w14:textId="77777777" w:rsidR="00F57FF1" w:rsidRPr="00F57FF1" w:rsidRDefault="00F57FF1" w:rsidP="00F57FF1">
      <w:pPr>
        <w:rPr>
          <w:b/>
          <w:bCs/>
        </w:rPr>
      </w:pPr>
      <w:r w:rsidRPr="00F57FF1">
        <w:rPr>
          <w:b/>
          <w:bCs/>
        </w:rPr>
        <w:t>11. Non-Refundable Policy</w:t>
      </w:r>
    </w:p>
    <w:p w14:paraId="7A4A53D2" w14:textId="77777777" w:rsidR="00F57FF1" w:rsidRPr="00F57FF1" w:rsidRDefault="00F57FF1" w:rsidP="00F57FF1">
      <w:pPr>
        <w:numPr>
          <w:ilvl w:val="0"/>
          <w:numId w:val="11"/>
        </w:numPr>
      </w:pPr>
      <w:r w:rsidRPr="00F57FF1">
        <w:rPr>
          <w:b/>
          <w:bCs/>
        </w:rPr>
        <w:t>Session Fees</w:t>
      </w:r>
      <w:r w:rsidRPr="00F57FF1">
        <w:t xml:space="preserve">: All session fees are </w:t>
      </w:r>
      <w:r w:rsidRPr="00F57FF1">
        <w:rPr>
          <w:b/>
          <w:bCs/>
        </w:rPr>
        <w:t>non-refundable</w:t>
      </w:r>
      <w:r w:rsidRPr="00F57FF1">
        <w:t>. If you are unable to attend a session you have already paid for, we are unable to offer a refund. We encourage parents to attend sessions they have signed up for and to notify us promptly in case of an unavoidable absence.</w:t>
      </w:r>
    </w:p>
    <w:p w14:paraId="107E99A6" w14:textId="77777777" w:rsidR="00F57FF1" w:rsidRPr="00F57FF1" w:rsidRDefault="00F57FF1" w:rsidP="00F57FF1">
      <w:pPr>
        <w:numPr>
          <w:ilvl w:val="0"/>
          <w:numId w:val="11"/>
        </w:numPr>
      </w:pPr>
      <w:r w:rsidRPr="00F57FF1">
        <w:rPr>
          <w:b/>
          <w:bCs/>
        </w:rPr>
        <w:t>Special Circumstances</w:t>
      </w:r>
      <w:r w:rsidRPr="00F57FF1">
        <w:t>: In exceptional circumstances, such as family emergencies or illness, we may offer a credit for future sessions at the discretion of the group organizer. However, this is not guaranteed and will be handled on a case-by-case basis.</w:t>
      </w:r>
    </w:p>
    <w:p w14:paraId="63D9409B" w14:textId="77777777" w:rsidR="00F57FF1" w:rsidRPr="00F57FF1" w:rsidRDefault="00F57FF1" w:rsidP="00F57FF1">
      <w:pPr>
        <w:rPr>
          <w:b/>
          <w:bCs/>
        </w:rPr>
      </w:pPr>
      <w:r w:rsidRPr="00F57FF1">
        <w:rPr>
          <w:b/>
          <w:bCs/>
        </w:rPr>
        <w:t>12. Consent</w:t>
      </w:r>
    </w:p>
    <w:p w14:paraId="20906934" w14:textId="0F4F7190" w:rsidR="00F57FF1" w:rsidRPr="00F57FF1" w:rsidRDefault="00F57FF1" w:rsidP="00F57FF1">
      <w:pPr>
        <w:numPr>
          <w:ilvl w:val="0"/>
          <w:numId w:val="12"/>
        </w:numPr>
      </w:pPr>
      <w:r w:rsidRPr="00F57FF1">
        <w:rPr>
          <w:b/>
          <w:bCs/>
        </w:rPr>
        <w:t>Photo/Video Policy</w:t>
      </w:r>
      <w:r w:rsidRPr="00F57FF1">
        <w:t xml:space="preserve">: We take photographs or videos of the group </w:t>
      </w:r>
      <w:r>
        <w:t xml:space="preserve">every session </w:t>
      </w:r>
      <w:r w:rsidRPr="00F57FF1">
        <w:t>for use in social media, promotional materials, or to document the children’s experiences. If you prefer not to have your child photographed or filmed, please notify the group leade</w:t>
      </w:r>
      <w:r>
        <w:t>r as soon as possible and at the start of every session so the group leader can tell everyone around you not to take photos of your child and upload them to social media.</w:t>
      </w:r>
    </w:p>
    <w:p w14:paraId="5F20C322" w14:textId="77777777" w:rsidR="00F57FF1" w:rsidRPr="00F57FF1" w:rsidRDefault="00F57FF1" w:rsidP="00F57FF1">
      <w:pPr>
        <w:rPr>
          <w:b/>
          <w:bCs/>
        </w:rPr>
      </w:pPr>
      <w:r w:rsidRPr="00F57FF1">
        <w:rPr>
          <w:b/>
          <w:bCs/>
        </w:rPr>
        <w:t>13. Attendance</w:t>
      </w:r>
    </w:p>
    <w:p w14:paraId="06EAE7FD" w14:textId="77777777" w:rsidR="00F57FF1" w:rsidRPr="00F57FF1" w:rsidRDefault="00F57FF1" w:rsidP="00F57FF1">
      <w:pPr>
        <w:numPr>
          <w:ilvl w:val="0"/>
          <w:numId w:val="13"/>
        </w:numPr>
      </w:pPr>
      <w:r w:rsidRPr="00F57FF1">
        <w:rPr>
          <w:b/>
          <w:bCs/>
        </w:rPr>
        <w:t>Regular Attendance</w:t>
      </w:r>
      <w:r w:rsidRPr="00F57FF1">
        <w:t>: Regular attendance is encouraged to help your child develop consistent social skills and routines. If you plan to attend regularly, it is helpful to notify the organizer in advance to confirm spaces.</w:t>
      </w:r>
    </w:p>
    <w:p w14:paraId="7CD29951" w14:textId="77777777" w:rsidR="00F57FF1" w:rsidRPr="00F57FF1" w:rsidRDefault="00F57FF1" w:rsidP="00F57FF1">
      <w:pPr>
        <w:numPr>
          <w:ilvl w:val="0"/>
          <w:numId w:val="13"/>
        </w:numPr>
      </w:pPr>
      <w:r w:rsidRPr="00F57FF1">
        <w:rPr>
          <w:b/>
          <w:bCs/>
        </w:rPr>
        <w:t>Arrival and Departure</w:t>
      </w:r>
      <w:r w:rsidRPr="00F57FF1">
        <w:t>: Parents should ensure that their child arrives on time for the session, and that pick-up is prompt at the end of each activity. Late arrivals and departures can disrupt the session and activities.</w:t>
      </w:r>
    </w:p>
    <w:p w14:paraId="3650B269" w14:textId="77777777" w:rsidR="00F57FF1" w:rsidRPr="00F57FF1" w:rsidRDefault="00F57FF1" w:rsidP="00F57FF1">
      <w:pPr>
        <w:rPr>
          <w:b/>
          <w:bCs/>
        </w:rPr>
      </w:pPr>
      <w:r w:rsidRPr="00F57FF1">
        <w:rPr>
          <w:b/>
          <w:bCs/>
        </w:rPr>
        <w:t>Acknowledgement</w:t>
      </w:r>
    </w:p>
    <w:p w14:paraId="50D934E5" w14:textId="77777777" w:rsidR="00F57FF1" w:rsidRPr="00F57FF1" w:rsidRDefault="00F57FF1" w:rsidP="00F57FF1">
      <w:r w:rsidRPr="00F57FF1">
        <w:t>By attending the Tots Adventure Time Brecon Parent Play and Stay Group, you agree to abide by this policy. We appreciate your cooperation in helping us provide a safe, fun, and nurturing experience for your child and all participants.</w:t>
      </w:r>
    </w:p>
    <w:p w14:paraId="37CF0B5C" w14:textId="77777777" w:rsidR="00F57FF1" w:rsidRPr="00F57FF1" w:rsidRDefault="00F57FF1" w:rsidP="00F57FF1">
      <w:r w:rsidRPr="00F57FF1">
        <w:t>If you have any questions or concerns about this policy, please don’t hesitate to reach out to the group organizer.</w:t>
      </w:r>
    </w:p>
    <w:p w14:paraId="1CF39DEB" w14:textId="77777777" w:rsidR="00F57FF1" w:rsidRPr="00F57FF1" w:rsidRDefault="00F57FF1" w:rsidP="00F57FF1">
      <w:r w:rsidRPr="00F57FF1">
        <w:pict w14:anchorId="6D5CA638">
          <v:rect id="_x0000_i1031" style="width:0;height:1.5pt" o:hralign="center" o:hrstd="t" o:hr="t" fillcolor="#a0a0a0" stroked="f"/>
        </w:pict>
      </w:r>
    </w:p>
    <w:p w14:paraId="48FDFD83" w14:textId="77777777" w:rsidR="00F57FF1" w:rsidRPr="00F57FF1" w:rsidRDefault="00F57FF1" w:rsidP="00F57FF1">
      <w:r w:rsidRPr="00F57FF1">
        <w:t xml:space="preserve">This addition ensures clarity regarding the </w:t>
      </w:r>
      <w:r w:rsidRPr="00F57FF1">
        <w:rPr>
          <w:b/>
          <w:bCs/>
        </w:rPr>
        <w:t>Non-Refundable Policy</w:t>
      </w:r>
      <w:r w:rsidRPr="00F57FF1">
        <w:t>, providing transparency about payments and cancellations. Let me know if you need any further adjustments!</w:t>
      </w:r>
    </w:p>
    <w:p w14:paraId="383D43D9" w14:textId="77777777" w:rsidR="00794EC9" w:rsidRDefault="00794EC9"/>
    <w:sectPr w:rsidR="00794E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31C81"/>
    <w:multiLevelType w:val="multilevel"/>
    <w:tmpl w:val="8A08D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B4FDF"/>
    <w:multiLevelType w:val="multilevel"/>
    <w:tmpl w:val="A9D4D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2D31A3"/>
    <w:multiLevelType w:val="multilevel"/>
    <w:tmpl w:val="0E2AB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7D1B20"/>
    <w:multiLevelType w:val="multilevel"/>
    <w:tmpl w:val="AC907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C275EC"/>
    <w:multiLevelType w:val="multilevel"/>
    <w:tmpl w:val="5A5CD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130F01"/>
    <w:multiLevelType w:val="multilevel"/>
    <w:tmpl w:val="78FE4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051F91"/>
    <w:multiLevelType w:val="multilevel"/>
    <w:tmpl w:val="52166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8D4BF5"/>
    <w:multiLevelType w:val="multilevel"/>
    <w:tmpl w:val="7AB27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DB4BBA"/>
    <w:multiLevelType w:val="multilevel"/>
    <w:tmpl w:val="D506D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2E5482"/>
    <w:multiLevelType w:val="multilevel"/>
    <w:tmpl w:val="7AAA3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D109C4"/>
    <w:multiLevelType w:val="multilevel"/>
    <w:tmpl w:val="9D4E3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2E4C1B"/>
    <w:multiLevelType w:val="multilevel"/>
    <w:tmpl w:val="E9ECA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C10607"/>
    <w:multiLevelType w:val="multilevel"/>
    <w:tmpl w:val="D696E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4592527">
    <w:abstractNumId w:val="3"/>
  </w:num>
  <w:num w:numId="2" w16cid:durableId="263458197">
    <w:abstractNumId w:val="1"/>
  </w:num>
  <w:num w:numId="3" w16cid:durableId="788014324">
    <w:abstractNumId w:val="10"/>
  </w:num>
  <w:num w:numId="4" w16cid:durableId="408885437">
    <w:abstractNumId w:val="12"/>
  </w:num>
  <w:num w:numId="5" w16cid:durableId="355694507">
    <w:abstractNumId w:val="6"/>
  </w:num>
  <w:num w:numId="6" w16cid:durableId="1523741291">
    <w:abstractNumId w:val="4"/>
  </w:num>
  <w:num w:numId="7" w16cid:durableId="1097291596">
    <w:abstractNumId w:val="7"/>
  </w:num>
  <w:num w:numId="8" w16cid:durableId="659578543">
    <w:abstractNumId w:val="11"/>
  </w:num>
  <w:num w:numId="9" w16cid:durableId="1902711558">
    <w:abstractNumId w:val="2"/>
  </w:num>
  <w:num w:numId="10" w16cid:durableId="666522049">
    <w:abstractNumId w:val="0"/>
  </w:num>
  <w:num w:numId="11" w16cid:durableId="1107775127">
    <w:abstractNumId w:val="5"/>
  </w:num>
  <w:num w:numId="12" w16cid:durableId="551499030">
    <w:abstractNumId w:val="9"/>
  </w:num>
  <w:num w:numId="13" w16cid:durableId="17859241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FF1"/>
    <w:rsid w:val="00627E4E"/>
    <w:rsid w:val="00794EC9"/>
    <w:rsid w:val="00BA6249"/>
    <w:rsid w:val="00F57F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D3775"/>
  <w15:chartTrackingRefBased/>
  <w15:docId w15:val="{2326DB32-C1EE-4195-BA10-CEFE0A52F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7F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7F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7F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7F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7F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7F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7F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7F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7F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F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7F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7F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7F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7F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7F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7F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7F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7FF1"/>
    <w:rPr>
      <w:rFonts w:eastAsiaTheme="majorEastAsia" w:cstheme="majorBidi"/>
      <w:color w:val="272727" w:themeColor="text1" w:themeTint="D8"/>
    </w:rPr>
  </w:style>
  <w:style w:type="paragraph" w:styleId="Title">
    <w:name w:val="Title"/>
    <w:basedOn w:val="Normal"/>
    <w:next w:val="Normal"/>
    <w:link w:val="TitleChar"/>
    <w:uiPriority w:val="10"/>
    <w:qFormat/>
    <w:rsid w:val="00F57F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7F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7F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7F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7FF1"/>
    <w:pPr>
      <w:spacing w:before="160"/>
      <w:jc w:val="center"/>
    </w:pPr>
    <w:rPr>
      <w:i/>
      <w:iCs/>
      <w:color w:val="404040" w:themeColor="text1" w:themeTint="BF"/>
    </w:rPr>
  </w:style>
  <w:style w:type="character" w:customStyle="1" w:styleId="QuoteChar">
    <w:name w:val="Quote Char"/>
    <w:basedOn w:val="DefaultParagraphFont"/>
    <w:link w:val="Quote"/>
    <w:uiPriority w:val="29"/>
    <w:rsid w:val="00F57FF1"/>
    <w:rPr>
      <w:i/>
      <w:iCs/>
      <w:color w:val="404040" w:themeColor="text1" w:themeTint="BF"/>
    </w:rPr>
  </w:style>
  <w:style w:type="paragraph" w:styleId="ListParagraph">
    <w:name w:val="List Paragraph"/>
    <w:basedOn w:val="Normal"/>
    <w:uiPriority w:val="34"/>
    <w:qFormat/>
    <w:rsid w:val="00F57FF1"/>
    <w:pPr>
      <w:ind w:left="720"/>
      <w:contextualSpacing/>
    </w:pPr>
  </w:style>
  <w:style w:type="character" w:styleId="IntenseEmphasis">
    <w:name w:val="Intense Emphasis"/>
    <w:basedOn w:val="DefaultParagraphFont"/>
    <w:uiPriority w:val="21"/>
    <w:qFormat/>
    <w:rsid w:val="00F57FF1"/>
    <w:rPr>
      <w:i/>
      <w:iCs/>
      <w:color w:val="0F4761" w:themeColor="accent1" w:themeShade="BF"/>
    </w:rPr>
  </w:style>
  <w:style w:type="paragraph" w:styleId="IntenseQuote">
    <w:name w:val="Intense Quote"/>
    <w:basedOn w:val="Normal"/>
    <w:next w:val="Normal"/>
    <w:link w:val="IntenseQuoteChar"/>
    <w:uiPriority w:val="30"/>
    <w:qFormat/>
    <w:rsid w:val="00F57F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7FF1"/>
    <w:rPr>
      <w:i/>
      <w:iCs/>
      <w:color w:val="0F4761" w:themeColor="accent1" w:themeShade="BF"/>
    </w:rPr>
  </w:style>
  <w:style w:type="character" w:styleId="IntenseReference">
    <w:name w:val="Intense Reference"/>
    <w:basedOn w:val="DefaultParagraphFont"/>
    <w:uiPriority w:val="32"/>
    <w:qFormat/>
    <w:rsid w:val="00F57FF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764250">
      <w:bodyDiv w:val="1"/>
      <w:marLeft w:val="0"/>
      <w:marRight w:val="0"/>
      <w:marTop w:val="0"/>
      <w:marBottom w:val="0"/>
      <w:divBdr>
        <w:top w:val="none" w:sz="0" w:space="0" w:color="auto"/>
        <w:left w:val="none" w:sz="0" w:space="0" w:color="auto"/>
        <w:bottom w:val="none" w:sz="0" w:space="0" w:color="auto"/>
        <w:right w:val="none" w:sz="0" w:space="0" w:color="auto"/>
      </w:divBdr>
      <w:divsChild>
        <w:div w:id="865559726">
          <w:marLeft w:val="0"/>
          <w:marRight w:val="0"/>
          <w:marTop w:val="0"/>
          <w:marBottom w:val="0"/>
          <w:divBdr>
            <w:top w:val="none" w:sz="0" w:space="0" w:color="auto"/>
            <w:left w:val="none" w:sz="0" w:space="0" w:color="auto"/>
            <w:bottom w:val="none" w:sz="0" w:space="0" w:color="auto"/>
            <w:right w:val="none" w:sz="0" w:space="0" w:color="auto"/>
          </w:divBdr>
          <w:divsChild>
            <w:div w:id="595217074">
              <w:marLeft w:val="0"/>
              <w:marRight w:val="0"/>
              <w:marTop w:val="0"/>
              <w:marBottom w:val="0"/>
              <w:divBdr>
                <w:top w:val="none" w:sz="0" w:space="0" w:color="auto"/>
                <w:left w:val="none" w:sz="0" w:space="0" w:color="auto"/>
                <w:bottom w:val="none" w:sz="0" w:space="0" w:color="auto"/>
                <w:right w:val="none" w:sz="0" w:space="0" w:color="auto"/>
              </w:divBdr>
              <w:divsChild>
                <w:div w:id="1394501039">
                  <w:marLeft w:val="0"/>
                  <w:marRight w:val="0"/>
                  <w:marTop w:val="0"/>
                  <w:marBottom w:val="0"/>
                  <w:divBdr>
                    <w:top w:val="none" w:sz="0" w:space="0" w:color="auto"/>
                    <w:left w:val="none" w:sz="0" w:space="0" w:color="auto"/>
                    <w:bottom w:val="none" w:sz="0" w:space="0" w:color="auto"/>
                    <w:right w:val="none" w:sz="0" w:space="0" w:color="auto"/>
                  </w:divBdr>
                  <w:divsChild>
                    <w:div w:id="365448016">
                      <w:marLeft w:val="0"/>
                      <w:marRight w:val="0"/>
                      <w:marTop w:val="0"/>
                      <w:marBottom w:val="0"/>
                      <w:divBdr>
                        <w:top w:val="none" w:sz="0" w:space="0" w:color="auto"/>
                        <w:left w:val="none" w:sz="0" w:space="0" w:color="auto"/>
                        <w:bottom w:val="none" w:sz="0" w:space="0" w:color="auto"/>
                        <w:right w:val="none" w:sz="0" w:space="0" w:color="auto"/>
                      </w:divBdr>
                      <w:divsChild>
                        <w:div w:id="1718578721">
                          <w:marLeft w:val="0"/>
                          <w:marRight w:val="0"/>
                          <w:marTop w:val="0"/>
                          <w:marBottom w:val="0"/>
                          <w:divBdr>
                            <w:top w:val="none" w:sz="0" w:space="0" w:color="auto"/>
                            <w:left w:val="none" w:sz="0" w:space="0" w:color="auto"/>
                            <w:bottom w:val="none" w:sz="0" w:space="0" w:color="auto"/>
                            <w:right w:val="none" w:sz="0" w:space="0" w:color="auto"/>
                          </w:divBdr>
                          <w:divsChild>
                            <w:div w:id="1305966810">
                              <w:marLeft w:val="0"/>
                              <w:marRight w:val="0"/>
                              <w:marTop w:val="0"/>
                              <w:marBottom w:val="0"/>
                              <w:divBdr>
                                <w:top w:val="none" w:sz="0" w:space="0" w:color="auto"/>
                                <w:left w:val="none" w:sz="0" w:space="0" w:color="auto"/>
                                <w:bottom w:val="none" w:sz="0" w:space="0" w:color="auto"/>
                                <w:right w:val="none" w:sz="0" w:space="0" w:color="auto"/>
                              </w:divBdr>
                              <w:divsChild>
                                <w:div w:id="967705812">
                                  <w:marLeft w:val="0"/>
                                  <w:marRight w:val="0"/>
                                  <w:marTop w:val="0"/>
                                  <w:marBottom w:val="0"/>
                                  <w:divBdr>
                                    <w:top w:val="none" w:sz="0" w:space="0" w:color="auto"/>
                                    <w:left w:val="none" w:sz="0" w:space="0" w:color="auto"/>
                                    <w:bottom w:val="none" w:sz="0" w:space="0" w:color="auto"/>
                                    <w:right w:val="none" w:sz="0" w:space="0" w:color="auto"/>
                                  </w:divBdr>
                                  <w:divsChild>
                                    <w:div w:id="95120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2348614">
      <w:bodyDiv w:val="1"/>
      <w:marLeft w:val="0"/>
      <w:marRight w:val="0"/>
      <w:marTop w:val="0"/>
      <w:marBottom w:val="0"/>
      <w:divBdr>
        <w:top w:val="none" w:sz="0" w:space="0" w:color="auto"/>
        <w:left w:val="none" w:sz="0" w:space="0" w:color="auto"/>
        <w:bottom w:val="none" w:sz="0" w:space="0" w:color="auto"/>
        <w:right w:val="none" w:sz="0" w:space="0" w:color="auto"/>
      </w:divBdr>
      <w:divsChild>
        <w:div w:id="1643849520">
          <w:marLeft w:val="0"/>
          <w:marRight w:val="0"/>
          <w:marTop w:val="0"/>
          <w:marBottom w:val="0"/>
          <w:divBdr>
            <w:top w:val="none" w:sz="0" w:space="0" w:color="auto"/>
            <w:left w:val="none" w:sz="0" w:space="0" w:color="auto"/>
            <w:bottom w:val="none" w:sz="0" w:space="0" w:color="auto"/>
            <w:right w:val="none" w:sz="0" w:space="0" w:color="auto"/>
          </w:divBdr>
          <w:divsChild>
            <w:div w:id="1069426540">
              <w:marLeft w:val="0"/>
              <w:marRight w:val="0"/>
              <w:marTop w:val="0"/>
              <w:marBottom w:val="0"/>
              <w:divBdr>
                <w:top w:val="none" w:sz="0" w:space="0" w:color="auto"/>
                <w:left w:val="none" w:sz="0" w:space="0" w:color="auto"/>
                <w:bottom w:val="none" w:sz="0" w:space="0" w:color="auto"/>
                <w:right w:val="none" w:sz="0" w:space="0" w:color="auto"/>
              </w:divBdr>
              <w:divsChild>
                <w:div w:id="490799753">
                  <w:marLeft w:val="0"/>
                  <w:marRight w:val="0"/>
                  <w:marTop w:val="0"/>
                  <w:marBottom w:val="0"/>
                  <w:divBdr>
                    <w:top w:val="none" w:sz="0" w:space="0" w:color="auto"/>
                    <w:left w:val="none" w:sz="0" w:space="0" w:color="auto"/>
                    <w:bottom w:val="none" w:sz="0" w:space="0" w:color="auto"/>
                    <w:right w:val="none" w:sz="0" w:space="0" w:color="auto"/>
                  </w:divBdr>
                  <w:divsChild>
                    <w:div w:id="337969843">
                      <w:marLeft w:val="0"/>
                      <w:marRight w:val="0"/>
                      <w:marTop w:val="0"/>
                      <w:marBottom w:val="0"/>
                      <w:divBdr>
                        <w:top w:val="none" w:sz="0" w:space="0" w:color="auto"/>
                        <w:left w:val="none" w:sz="0" w:space="0" w:color="auto"/>
                        <w:bottom w:val="none" w:sz="0" w:space="0" w:color="auto"/>
                        <w:right w:val="none" w:sz="0" w:space="0" w:color="auto"/>
                      </w:divBdr>
                      <w:divsChild>
                        <w:div w:id="375280780">
                          <w:marLeft w:val="0"/>
                          <w:marRight w:val="0"/>
                          <w:marTop w:val="0"/>
                          <w:marBottom w:val="0"/>
                          <w:divBdr>
                            <w:top w:val="none" w:sz="0" w:space="0" w:color="auto"/>
                            <w:left w:val="none" w:sz="0" w:space="0" w:color="auto"/>
                            <w:bottom w:val="none" w:sz="0" w:space="0" w:color="auto"/>
                            <w:right w:val="none" w:sz="0" w:space="0" w:color="auto"/>
                          </w:divBdr>
                          <w:divsChild>
                            <w:div w:id="1624799321">
                              <w:marLeft w:val="0"/>
                              <w:marRight w:val="0"/>
                              <w:marTop w:val="0"/>
                              <w:marBottom w:val="0"/>
                              <w:divBdr>
                                <w:top w:val="none" w:sz="0" w:space="0" w:color="auto"/>
                                <w:left w:val="none" w:sz="0" w:space="0" w:color="auto"/>
                                <w:bottom w:val="none" w:sz="0" w:space="0" w:color="auto"/>
                                <w:right w:val="none" w:sz="0" w:space="0" w:color="auto"/>
                              </w:divBdr>
                              <w:divsChild>
                                <w:div w:id="1554349841">
                                  <w:marLeft w:val="0"/>
                                  <w:marRight w:val="0"/>
                                  <w:marTop w:val="0"/>
                                  <w:marBottom w:val="0"/>
                                  <w:divBdr>
                                    <w:top w:val="none" w:sz="0" w:space="0" w:color="auto"/>
                                    <w:left w:val="none" w:sz="0" w:space="0" w:color="auto"/>
                                    <w:bottom w:val="none" w:sz="0" w:space="0" w:color="auto"/>
                                    <w:right w:val="none" w:sz="0" w:space="0" w:color="auto"/>
                                  </w:divBdr>
                                  <w:divsChild>
                                    <w:div w:id="167879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1125</Words>
  <Characters>6415</Characters>
  <Application>Microsoft Office Word</Application>
  <DocSecurity>0</DocSecurity>
  <Lines>53</Lines>
  <Paragraphs>15</Paragraphs>
  <ScaleCrop>false</ScaleCrop>
  <Company>NPTC Group</Company>
  <LinksUpToDate>false</LinksUpToDate>
  <CharactersWithSpaces>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Edwards</dc:creator>
  <cp:keywords/>
  <dc:description/>
  <cp:lastModifiedBy>Nathan Edwards</cp:lastModifiedBy>
  <cp:revision>1</cp:revision>
  <dcterms:created xsi:type="dcterms:W3CDTF">2025-02-22T22:23:00Z</dcterms:created>
  <dcterms:modified xsi:type="dcterms:W3CDTF">2025-02-22T22:30:00Z</dcterms:modified>
</cp:coreProperties>
</file>