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5D12" w:rsidRDefault="00315D12" w14:paraId="6C1D8A39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6"/>
        <w:gridCol w:w="2171"/>
        <w:gridCol w:w="1483"/>
        <w:gridCol w:w="1797"/>
        <w:gridCol w:w="2155"/>
      </w:tblGrid>
      <w:tr w:rsidR="001D05FC" w:rsidTr="26A5347F" w14:paraId="6C1D8A45" w14:textId="77777777">
        <w:trPr>
          <w:trHeight w:val="166"/>
        </w:trPr>
        <w:tc>
          <w:tcPr>
            <w:tcW w:w="1809" w:type="dxa"/>
            <w:tcMar/>
          </w:tcPr>
          <w:p w:rsidR="001D05FC" w:rsidRDefault="001D05FC" w14:paraId="6C1D8A3A" w14:textId="77777777">
            <w:pPr>
              <w:rPr>
                <w:lang w:val="en-US"/>
              </w:rPr>
            </w:pPr>
          </w:p>
          <w:p w:rsidR="001D05FC" w:rsidRDefault="001D05FC" w14:paraId="6C1D8A3B" w14:textId="77777777">
            <w:pPr>
              <w:rPr>
                <w:lang w:val="en-US"/>
              </w:rPr>
            </w:pPr>
          </w:p>
          <w:p w:rsidR="001D05FC" w:rsidRDefault="001D05FC" w14:paraId="6C1D8A3C" w14:textId="77777777">
            <w:pPr>
              <w:rPr>
                <w:lang w:val="en-US"/>
              </w:rPr>
            </w:pPr>
            <w:r>
              <w:rPr>
                <w:lang w:val="en-US"/>
              </w:rPr>
              <w:t>HAZARD</w:t>
            </w:r>
          </w:p>
        </w:tc>
        <w:tc>
          <w:tcPr>
            <w:tcW w:w="2171" w:type="dxa"/>
            <w:tcMar/>
          </w:tcPr>
          <w:p w:rsidR="001D05FC" w:rsidRDefault="001D05FC" w14:paraId="6C1D8A3D" w14:textId="77777777">
            <w:pPr>
              <w:rPr>
                <w:lang w:val="en-US"/>
              </w:rPr>
            </w:pPr>
          </w:p>
          <w:p w:rsidR="001D05FC" w:rsidRDefault="001D05FC" w14:paraId="6C1D8A3E" w14:textId="77777777">
            <w:pPr>
              <w:rPr>
                <w:lang w:val="en-US"/>
              </w:rPr>
            </w:pPr>
            <w:r>
              <w:rPr>
                <w:lang w:val="en-US"/>
              </w:rPr>
              <w:t>CONTROL MEASURES IN PLACE</w:t>
            </w:r>
          </w:p>
        </w:tc>
        <w:tc>
          <w:tcPr>
            <w:tcW w:w="1689" w:type="dxa"/>
            <w:tcMar/>
          </w:tcPr>
          <w:p w:rsidR="001D05FC" w:rsidRDefault="001D05FC" w14:paraId="6C1D8A3F" w14:textId="77777777">
            <w:pPr>
              <w:rPr>
                <w:lang w:val="en-US"/>
              </w:rPr>
            </w:pPr>
          </w:p>
          <w:p w:rsidR="001D05FC" w:rsidRDefault="001D05FC" w14:paraId="6C1D8A40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RISK FACTOR </w:t>
            </w:r>
          </w:p>
        </w:tc>
        <w:tc>
          <w:tcPr>
            <w:tcW w:w="1935" w:type="dxa"/>
            <w:tcMar/>
          </w:tcPr>
          <w:p w:rsidR="001D05FC" w:rsidRDefault="001D05FC" w14:paraId="6C1D8A41" w14:textId="77777777">
            <w:pPr>
              <w:rPr>
                <w:lang w:val="en-US"/>
              </w:rPr>
            </w:pPr>
          </w:p>
          <w:p w:rsidR="001D05FC" w:rsidRDefault="001D05FC" w14:paraId="6C1D8A42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FURTHER CONTROL MEASURES </w:t>
            </w:r>
          </w:p>
        </w:tc>
        <w:tc>
          <w:tcPr>
            <w:tcW w:w="2710" w:type="dxa"/>
            <w:tcMar/>
          </w:tcPr>
          <w:p w:rsidR="001D05FC" w:rsidRDefault="001D05FC" w14:paraId="6C1D8A43" w14:textId="77777777">
            <w:pPr>
              <w:rPr>
                <w:lang w:val="en-US"/>
              </w:rPr>
            </w:pPr>
          </w:p>
          <w:p w:rsidR="001D05FC" w:rsidRDefault="001D05FC" w14:paraId="6C1D8A44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RISK FACTOR </w:t>
            </w:r>
          </w:p>
        </w:tc>
      </w:tr>
      <w:tr w:rsidR="001D05FC" w:rsidTr="26A5347F" w14:paraId="6C1D8A62" w14:textId="77777777">
        <w:trPr>
          <w:trHeight w:val="166"/>
        </w:trPr>
        <w:tc>
          <w:tcPr>
            <w:tcW w:w="1809" w:type="dxa"/>
            <w:tcMar/>
          </w:tcPr>
          <w:p w:rsidR="001D05FC" w:rsidRDefault="001D05FC" w14:paraId="6C1D8A46" w14:textId="77777777">
            <w:pPr>
              <w:rPr>
                <w:lang w:val="en-US"/>
              </w:rPr>
            </w:pPr>
          </w:p>
          <w:p w:rsidR="001D05FC" w:rsidRDefault="001D05FC" w14:paraId="6C1D8A47" w14:textId="77777777">
            <w:pPr>
              <w:rPr>
                <w:lang w:val="en-US"/>
              </w:rPr>
            </w:pPr>
            <w:r>
              <w:rPr>
                <w:lang w:val="en-US"/>
              </w:rPr>
              <w:t>SPREADING Covid-19</w:t>
            </w:r>
          </w:p>
          <w:p w:rsidR="001D05FC" w:rsidRDefault="001D05FC" w14:paraId="6C1D8A48" w14:textId="77777777">
            <w:pPr>
              <w:rPr>
                <w:lang w:val="en-US"/>
              </w:rPr>
            </w:pPr>
          </w:p>
          <w:p w:rsidR="001D05FC" w:rsidRDefault="001D05FC" w14:paraId="6C1D8A49" w14:textId="77777777">
            <w:pPr>
              <w:rPr>
                <w:lang w:val="en-US"/>
              </w:rPr>
            </w:pPr>
          </w:p>
        </w:tc>
        <w:tc>
          <w:tcPr>
            <w:tcW w:w="2171" w:type="dxa"/>
            <w:tcMar/>
          </w:tcPr>
          <w:p w:rsidR="001D05FC" w:rsidRDefault="001D05FC" w14:paraId="6C1D8A4A" w14:textId="1ED94CB6">
            <w:pPr>
              <w:rPr>
                <w:lang w:val="en-US"/>
              </w:rPr>
            </w:pPr>
            <w:r>
              <w:rPr>
                <w:lang w:val="en-US"/>
              </w:rPr>
              <w:t xml:space="preserve">Instructor </w:t>
            </w:r>
            <w:r w:rsidR="00963998">
              <w:rPr>
                <w:lang w:val="en-US"/>
              </w:rPr>
              <w:t>a</w:t>
            </w:r>
            <w:r>
              <w:rPr>
                <w:lang w:val="en-US"/>
              </w:rPr>
              <w:t xml:space="preserve">ssess overall wellbeing prior to teaching a class following latest professional body guidelines/govt advice </w:t>
            </w:r>
          </w:p>
          <w:p w:rsidR="001D05FC" w:rsidRDefault="001D05FC" w14:paraId="6C1D8A4B" w14:textId="77777777">
            <w:pPr>
              <w:rPr>
                <w:lang w:val="en-US"/>
              </w:rPr>
            </w:pPr>
          </w:p>
          <w:p w:rsidR="001D05FC" w:rsidRDefault="001D05FC" w14:paraId="6C1D8A4E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Studio will be cleaned and setup according to social distancing regulations prior to the arrival of clients </w:t>
            </w:r>
          </w:p>
          <w:p w:rsidR="001D05FC" w:rsidRDefault="001D05FC" w14:paraId="6C1D8A4F" w14:textId="77777777">
            <w:pPr>
              <w:rPr>
                <w:lang w:val="en-US"/>
              </w:rPr>
            </w:pPr>
          </w:p>
          <w:p w:rsidR="001D05FC" w:rsidRDefault="001D05FC" w14:paraId="6C1D8A50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Clients to bring their own mat/equipment for class required and minimal other bags/coats </w:t>
            </w:r>
            <w:proofErr w:type="spellStart"/>
            <w:r>
              <w:rPr>
                <w:lang w:val="en-US"/>
              </w:rPr>
              <w:t>etc</w:t>
            </w:r>
            <w:proofErr w:type="spellEnd"/>
          </w:p>
          <w:p w:rsidR="006C35D3" w:rsidRDefault="006C35D3" w14:paraId="6C1D8A51" w14:textId="77777777">
            <w:pPr>
              <w:rPr>
                <w:lang w:val="en-US"/>
              </w:rPr>
            </w:pPr>
          </w:p>
          <w:p w:rsidR="006C35D3" w:rsidRDefault="006C35D3" w14:paraId="6C1D8A52" w14:textId="77777777">
            <w:pPr>
              <w:rPr>
                <w:lang w:val="en-US"/>
              </w:rPr>
            </w:pPr>
            <w:r>
              <w:rPr>
                <w:lang w:val="en-US"/>
              </w:rPr>
              <w:t>Class numbers will be reduced in line with current guidelines according to the studio space available to allow for social distancing/ventilation</w:t>
            </w:r>
          </w:p>
          <w:p w:rsidR="006C35D3" w:rsidRDefault="006C35D3" w14:paraId="6C1D8A53" w14:textId="77777777">
            <w:pPr>
              <w:rPr>
                <w:lang w:val="en-US"/>
              </w:rPr>
            </w:pPr>
          </w:p>
          <w:p w:rsidR="001D05FC" w:rsidP="26A5347F" w:rsidRDefault="001D05FC" w14:paraId="6C1D8A57" w14:textId="0C6CB3E2">
            <w:pPr>
              <w:pStyle w:val="Normal"/>
              <w:rPr>
                <w:lang w:val="en-US"/>
              </w:rPr>
            </w:pPr>
            <w:r w:rsidRPr="26A5347F" w:rsidR="001D05FC">
              <w:rPr>
                <w:lang w:val="en-US"/>
              </w:rPr>
              <w:t xml:space="preserve">Hand </w:t>
            </w:r>
            <w:proofErr w:type="spellStart"/>
            <w:r w:rsidRPr="26A5347F" w:rsidR="001D05FC">
              <w:rPr>
                <w:lang w:val="en-US"/>
              </w:rPr>
              <w:t>sanitiser</w:t>
            </w:r>
            <w:proofErr w:type="spellEnd"/>
            <w:r w:rsidRPr="26A5347F" w:rsidR="001D05FC">
              <w:rPr>
                <w:lang w:val="en-US"/>
              </w:rPr>
              <w:t xml:space="preserve"> provided at entrance of venue to </w:t>
            </w:r>
            <w:proofErr w:type="spellStart"/>
            <w:r w:rsidRPr="26A5347F" w:rsidR="001D05FC">
              <w:rPr>
                <w:lang w:val="en-US"/>
              </w:rPr>
              <w:t>sanitise</w:t>
            </w:r>
            <w:proofErr w:type="spellEnd"/>
            <w:r w:rsidRPr="26A5347F" w:rsidR="001D05FC">
              <w:rPr>
                <w:lang w:val="en-US"/>
              </w:rPr>
              <w:t xml:space="preserve"> hands on arrival/departure from venue</w:t>
            </w:r>
            <w:proofErr w:type="spellStart"/>
            <w:proofErr w:type="spellEnd"/>
            <w:proofErr w:type="spellStart"/>
            <w:proofErr w:type="spellEnd"/>
          </w:p>
          <w:p w:rsidR="00AE1F33" w:rsidP="26A5347F" w:rsidRDefault="00AE1F33" w14:paraId="6C1D8A59" w14:noSpellErr="1" w14:textId="635CD3D1">
            <w:pPr>
              <w:pStyle w:val="Normal"/>
              <w:rPr>
                <w:lang w:val="en-US"/>
              </w:rPr>
            </w:pPr>
          </w:p>
          <w:p w:rsidR="006C35D3" w:rsidP="26A5347F" w:rsidRDefault="006C35D3" w14:paraId="6C1D8A5B" w14:textId="0FB86CB3">
            <w:pPr>
              <w:pStyle w:val="Normal"/>
              <w:rPr>
                <w:lang w:val="en-US"/>
              </w:rPr>
            </w:pPr>
            <w:r w:rsidRPr="26A5347F" w:rsidR="006C35D3">
              <w:rPr>
                <w:lang w:val="en-US"/>
              </w:rPr>
              <w:t>Clients will have option for F2F or virtual class- op</w:t>
            </w:r>
            <w:r w:rsidRPr="26A5347F" w:rsidR="00CB3E09">
              <w:rPr>
                <w:lang w:val="en-US"/>
              </w:rPr>
              <w:t>tions</w:t>
            </w:r>
            <w:r w:rsidRPr="26A5347F" w:rsidR="006C35D3">
              <w:rPr>
                <w:lang w:val="en-US"/>
              </w:rPr>
              <w:t xml:space="preserve"> gathered via online survey prior to class </w:t>
            </w:r>
            <w:proofErr w:type="spellStart"/>
            <w:r w:rsidRPr="26A5347F" w:rsidR="006C35D3">
              <w:rPr>
                <w:lang w:val="en-US"/>
              </w:rPr>
              <w:t>programme</w:t>
            </w:r>
            <w:proofErr w:type="spellEnd"/>
            <w:r w:rsidRPr="26A5347F" w:rsidR="006C35D3">
              <w:rPr>
                <w:lang w:val="en-US"/>
              </w:rPr>
              <w:t xml:space="preserve"> being </w:t>
            </w:r>
            <w:proofErr w:type="spellStart"/>
            <w:r w:rsidRPr="26A5347F" w:rsidR="006C35D3">
              <w:rPr>
                <w:lang w:val="en-US"/>
              </w:rPr>
              <w:t>finalised</w:t>
            </w:r>
            <w:proofErr w:type="spellEnd"/>
            <w:proofErr w:type="spellStart"/>
            <w:proofErr w:type="spellEnd"/>
            <w:proofErr w:type="spellStart"/>
            <w:proofErr w:type="spellEnd"/>
          </w:p>
          <w:p w:rsidR="001D05FC" w:rsidRDefault="001D05FC" w14:paraId="6C1D8A5C" w14:textId="77777777">
            <w:pPr>
              <w:rPr>
                <w:lang w:val="en-US"/>
              </w:rPr>
            </w:pPr>
          </w:p>
        </w:tc>
        <w:tc>
          <w:tcPr>
            <w:tcW w:w="1689" w:type="dxa"/>
            <w:tcMar/>
          </w:tcPr>
          <w:p w:rsidR="001D05FC" w:rsidRDefault="001D05FC" w14:paraId="6C1D8A5D" w14:textId="7777777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MEDIUM</w:t>
            </w:r>
          </w:p>
        </w:tc>
        <w:tc>
          <w:tcPr>
            <w:tcW w:w="1935" w:type="dxa"/>
            <w:tcMar/>
          </w:tcPr>
          <w:p w:rsidR="001D05FC" w:rsidRDefault="001D05FC" w14:paraId="6C1D8A5E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Wash hands/use </w:t>
            </w:r>
            <w:proofErr w:type="spellStart"/>
            <w:r>
              <w:rPr>
                <w:lang w:val="en-US"/>
              </w:rPr>
              <w:t>antibac</w:t>
            </w:r>
            <w:proofErr w:type="spellEnd"/>
            <w:r>
              <w:rPr>
                <w:lang w:val="en-US"/>
              </w:rPr>
              <w:t>/anti-viral hand gel before/after session</w:t>
            </w:r>
          </w:p>
          <w:p w:rsidR="001D05FC" w:rsidRDefault="001D05FC" w14:paraId="6C1D8A5F" w14:textId="77777777">
            <w:pPr>
              <w:rPr>
                <w:lang w:val="en-US"/>
              </w:rPr>
            </w:pPr>
          </w:p>
          <w:p w:rsidR="001D05FC" w:rsidRDefault="001D05FC" w14:paraId="6C1D8A60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If instructor displaying any symptoms session cancelled/find alternative teacher </w:t>
            </w:r>
          </w:p>
        </w:tc>
        <w:tc>
          <w:tcPr>
            <w:tcW w:w="2710" w:type="dxa"/>
            <w:tcMar/>
          </w:tcPr>
          <w:p w:rsidR="001D05FC" w:rsidRDefault="001D05FC" w14:paraId="6C1D8A61" w14:textId="77777777">
            <w:pPr>
              <w:rPr>
                <w:lang w:val="en-US"/>
              </w:rPr>
            </w:pPr>
          </w:p>
        </w:tc>
      </w:tr>
      <w:tr w:rsidR="001D05FC" w:rsidTr="26A5347F" w14:paraId="6C1D8A81" w14:textId="77777777">
        <w:trPr>
          <w:trHeight w:val="3718"/>
        </w:trPr>
        <w:tc>
          <w:tcPr>
            <w:tcW w:w="1809" w:type="dxa"/>
            <w:tcMar/>
          </w:tcPr>
          <w:p w:rsidR="001D05FC" w:rsidRDefault="001D05FC" w14:paraId="6C1D8A63" w14:textId="77777777">
            <w:pPr>
              <w:rPr>
                <w:lang w:val="en-US"/>
              </w:rPr>
            </w:pPr>
          </w:p>
          <w:p w:rsidR="001D05FC" w:rsidRDefault="001D05FC" w14:paraId="6C1D8A64" w14:textId="77777777">
            <w:pPr>
              <w:rPr>
                <w:lang w:val="en-US"/>
              </w:rPr>
            </w:pPr>
          </w:p>
          <w:p w:rsidR="001D05FC" w:rsidRDefault="001D05FC" w14:paraId="6C1D8A65" w14:textId="77777777">
            <w:pPr>
              <w:rPr>
                <w:lang w:val="en-US"/>
              </w:rPr>
            </w:pPr>
          </w:p>
          <w:p w:rsidR="001D05FC" w:rsidRDefault="001D05FC" w14:paraId="6C1D8A66" w14:textId="77777777">
            <w:pPr>
              <w:rPr>
                <w:lang w:val="en-US"/>
              </w:rPr>
            </w:pPr>
          </w:p>
          <w:p w:rsidR="001D05FC" w:rsidRDefault="001D05FC" w14:paraId="6C1D8A67" w14:textId="77777777">
            <w:pPr>
              <w:rPr>
                <w:lang w:val="en-US"/>
              </w:rPr>
            </w:pPr>
          </w:p>
          <w:p w:rsidR="001D05FC" w:rsidRDefault="001D05FC" w14:paraId="6C1D8A68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SPREADING COVID -19 through unwell clients </w:t>
            </w:r>
          </w:p>
        </w:tc>
        <w:tc>
          <w:tcPr>
            <w:tcW w:w="2171" w:type="dxa"/>
            <w:tcMar/>
          </w:tcPr>
          <w:p w:rsidR="001D05FC" w:rsidRDefault="001D05FC" w14:paraId="6C1D8A69" w14:textId="77777777">
            <w:pPr>
              <w:rPr>
                <w:lang w:val="en-US"/>
              </w:rPr>
            </w:pPr>
          </w:p>
          <w:p w:rsidR="001D05FC" w:rsidRDefault="001D05FC" w14:paraId="6C1D8A6A" w14:textId="77777777">
            <w:pPr>
              <w:rPr>
                <w:lang w:val="en-US"/>
              </w:rPr>
            </w:pPr>
          </w:p>
          <w:p w:rsidR="001D05FC" w:rsidRDefault="001D05FC" w14:paraId="6C1D8A6B" w14:textId="77777777">
            <w:pPr>
              <w:rPr>
                <w:lang w:val="en-US"/>
              </w:rPr>
            </w:pPr>
          </w:p>
          <w:p w:rsidR="001D05FC" w:rsidRDefault="001D05FC" w14:paraId="6C1D8A6C" w14:textId="77777777">
            <w:pPr>
              <w:rPr>
                <w:lang w:val="en-US"/>
              </w:rPr>
            </w:pPr>
            <w:r>
              <w:rPr>
                <w:lang w:val="en-US"/>
              </w:rPr>
              <w:t>Clients advised not to attend face to face sessions if they feel unwell or are unwell with symptoms of Covid-19</w:t>
            </w:r>
          </w:p>
          <w:p w:rsidR="001D05FC" w:rsidRDefault="001D05FC" w14:paraId="6C1D8A6D" w14:textId="77777777">
            <w:pPr>
              <w:rPr>
                <w:lang w:val="en-US"/>
              </w:rPr>
            </w:pPr>
          </w:p>
          <w:p w:rsidR="001D05FC" w:rsidRDefault="001D05FC" w14:paraId="6C1D8A6E" w14:textId="77777777">
            <w:pPr>
              <w:rPr>
                <w:lang w:val="en-US"/>
              </w:rPr>
            </w:pPr>
          </w:p>
          <w:p w:rsidR="001D05FC" w:rsidRDefault="001D05FC" w14:paraId="6C1D8A6F" w14:textId="77777777">
            <w:pPr>
              <w:rPr>
                <w:lang w:val="en-US"/>
              </w:rPr>
            </w:pPr>
          </w:p>
        </w:tc>
        <w:tc>
          <w:tcPr>
            <w:tcW w:w="1689" w:type="dxa"/>
            <w:tcMar/>
          </w:tcPr>
          <w:p w:rsidR="001D05FC" w:rsidRDefault="001D05FC" w14:paraId="6C1D8A70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  <w:p w:rsidR="001D05FC" w:rsidRDefault="001D05FC" w14:paraId="6C1D8A71" w14:textId="77777777">
            <w:pPr>
              <w:rPr>
                <w:lang w:val="en-US"/>
              </w:rPr>
            </w:pPr>
          </w:p>
          <w:p w:rsidR="001D05FC" w:rsidRDefault="001D05FC" w14:paraId="6C1D8A72" w14:textId="77777777">
            <w:pPr>
              <w:rPr>
                <w:lang w:val="en-US"/>
              </w:rPr>
            </w:pPr>
          </w:p>
          <w:p w:rsidR="001D05FC" w:rsidRDefault="001D05FC" w14:paraId="6C1D8A73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</w:t>
            </w:r>
          </w:p>
          <w:p w:rsidR="001D05FC" w:rsidRDefault="001D05FC" w14:paraId="6C1D8A74" w14:textId="77777777">
            <w:pPr>
              <w:rPr>
                <w:lang w:val="en-US"/>
              </w:rPr>
            </w:pPr>
          </w:p>
          <w:p w:rsidR="001D05FC" w:rsidRDefault="001D05FC" w14:paraId="6C1D8A75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HIGH </w:t>
            </w:r>
          </w:p>
        </w:tc>
        <w:tc>
          <w:tcPr>
            <w:tcW w:w="1935" w:type="dxa"/>
            <w:tcMar/>
          </w:tcPr>
          <w:p w:rsidR="001D05FC" w:rsidRDefault="001D05FC" w14:paraId="6C1D8A76" w14:textId="77777777">
            <w:pPr>
              <w:rPr>
                <w:lang w:val="en-US"/>
              </w:rPr>
            </w:pPr>
          </w:p>
          <w:p w:rsidR="001D05FC" w:rsidRDefault="001D05FC" w14:paraId="6C1D8A77" w14:textId="77777777">
            <w:pPr>
              <w:rPr>
                <w:lang w:val="en-US"/>
              </w:rPr>
            </w:pPr>
          </w:p>
          <w:p w:rsidR="001D05FC" w:rsidRDefault="001D05FC" w14:paraId="6C1D8A78" w14:textId="137A50CA">
            <w:pPr>
              <w:rPr>
                <w:lang w:val="en-US"/>
              </w:rPr>
            </w:pPr>
            <w:r w:rsidRPr="26A5347F" w:rsidR="001D05FC">
              <w:rPr>
                <w:lang w:val="en-US"/>
              </w:rPr>
              <w:t xml:space="preserve">Clients screened with KPC COVID Q on reception desk prior to each F2F session </w:t>
            </w:r>
          </w:p>
          <w:p w:rsidR="001D05FC" w:rsidRDefault="001D05FC" w14:paraId="6C1D8A79" w14:textId="77777777">
            <w:pPr>
              <w:rPr>
                <w:lang w:val="en-US"/>
              </w:rPr>
            </w:pPr>
          </w:p>
          <w:p w:rsidR="001D05FC" w:rsidRDefault="001D05FC" w14:paraId="6C1D8A7A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Offered virtual attendance or catchup so clients don’t miss out on sessions if unwell to attend during the pre-paid block </w:t>
            </w:r>
          </w:p>
        </w:tc>
        <w:tc>
          <w:tcPr>
            <w:tcW w:w="2710" w:type="dxa"/>
            <w:tcMar/>
          </w:tcPr>
          <w:p w:rsidR="001D05FC" w:rsidRDefault="001D05FC" w14:paraId="6C1D8A7B" w14:textId="77777777">
            <w:pPr>
              <w:rPr>
                <w:lang w:val="en-US"/>
              </w:rPr>
            </w:pPr>
          </w:p>
          <w:p w:rsidR="001D05FC" w:rsidRDefault="001D05FC" w14:paraId="6C1D8A7C" w14:textId="77777777">
            <w:pPr>
              <w:rPr>
                <w:lang w:val="en-US"/>
              </w:rPr>
            </w:pPr>
          </w:p>
          <w:p w:rsidR="001D05FC" w:rsidRDefault="001D05FC" w14:paraId="6C1D8A7D" w14:textId="77777777">
            <w:pPr>
              <w:rPr>
                <w:lang w:val="en-US"/>
              </w:rPr>
            </w:pPr>
          </w:p>
          <w:p w:rsidR="001D05FC" w:rsidRDefault="001D05FC" w14:paraId="6C1D8A7E" w14:textId="77777777">
            <w:pPr>
              <w:rPr>
                <w:lang w:val="en-US"/>
              </w:rPr>
            </w:pPr>
          </w:p>
          <w:p w:rsidR="001D05FC" w:rsidRDefault="001D05FC" w14:paraId="6C1D8A7F" w14:textId="77777777">
            <w:pPr>
              <w:rPr>
                <w:lang w:val="en-US"/>
              </w:rPr>
            </w:pPr>
          </w:p>
          <w:p w:rsidR="001D05FC" w:rsidRDefault="001D05FC" w14:paraId="6C1D8A80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LOW </w:t>
            </w:r>
          </w:p>
        </w:tc>
      </w:tr>
      <w:tr w:rsidR="001D05FC" w:rsidTr="26A5347F" w14:paraId="6C1D8A8F" w14:textId="77777777">
        <w:trPr>
          <w:trHeight w:val="2490"/>
        </w:trPr>
        <w:tc>
          <w:tcPr>
            <w:tcW w:w="1809" w:type="dxa"/>
            <w:tcMar/>
          </w:tcPr>
          <w:p w:rsidR="001D05FC" w:rsidRDefault="001D05FC" w14:paraId="6C1D8A82" w14:textId="77777777">
            <w:pPr>
              <w:rPr>
                <w:lang w:val="en-US"/>
              </w:rPr>
            </w:pPr>
          </w:p>
          <w:p w:rsidR="001D05FC" w:rsidRDefault="001D05FC" w14:paraId="6C1D8A83" w14:textId="77777777">
            <w:pPr>
              <w:rPr>
                <w:lang w:val="en-US"/>
              </w:rPr>
            </w:pPr>
          </w:p>
          <w:p w:rsidR="001D05FC" w:rsidRDefault="001D05FC" w14:paraId="6C1D8A84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Track and trace </w:t>
            </w:r>
          </w:p>
          <w:p w:rsidR="001D05FC" w:rsidRDefault="001D05FC" w14:paraId="6C1D8A85" w14:textId="77777777">
            <w:pPr>
              <w:rPr>
                <w:lang w:val="en-US"/>
              </w:rPr>
            </w:pPr>
          </w:p>
          <w:p w:rsidR="001D05FC" w:rsidRDefault="001D05FC" w14:paraId="6C1D8A86" w14:textId="77777777">
            <w:pPr>
              <w:rPr>
                <w:lang w:val="en-US"/>
              </w:rPr>
            </w:pPr>
          </w:p>
        </w:tc>
        <w:tc>
          <w:tcPr>
            <w:tcW w:w="2171" w:type="dxa"/>
            <w:tcMar/>
          </w:tcPr>
          <w:p w:rsidR="001D05FC" w:rsidRDefault="001D05FC" w14:paraId="6C1D8A87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KPC will hold electronic data on who has attended each session </w:t>
            </w:r>
          </w:p>
          <w:p w:rsidR="001D05FC" w:rsidRDefault="001D05FC" w14:paraId="6C1D8A88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Clients to agree that this data can be used for track and trace in event of an incident </w:t>
            </w:r>
          </w:p>
          <w:p w:rsidR="001D05FC" w:rsidRDefault="001D05FC" w14:paraId="6C1D8A89" w14:textId="77777777">
            <w:pPr>
              <w:rPr>
                <w:lang w:val="en-US"/>
              </w:rPr>
            </w:pPr>
          </w:p>
        </w:tc>
        <w:tc>
          <w:tcPr>
            <w:tcW w:w="1689" w:type="dxa"/>
            <w:tcMar/>
          </w:tcPr>
          <w:p w:rsidR="001D05FC" w:rsidRDefault="001D05FC" w14:paraId="6C1D8A8A" w14:textId="77777777">
            <w:pPr>
              <w:rPr>
                <w:lang w:val="en-US"/>
              </w:rPr>
            </w:pPr>
          </w:p>
          <w:p w:rsidR="001D05FC" w:rsidRDefault="001D05FC" w14:paraId="6C1D8A8B" w14:textId="77777777">
            <w:pPr>
              <w:rPr>
                <w:lang w:val="en-US"/>
              </w:rPr>
            </w:pPr>
          </w:p>
          <w:p w:rsidR="001D05FC" w:rsidRDefault="00AE1F33" w14:paraId="6C1D8A8C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</w:t>
            </w:r>
            <w:r w:rsidR="001D05FC">
              <w:rPr>
                <w:lang w:val="en-US"/>
              </w:rPr>
              <w:t xml:space="preserve"> LOW</w:t>
            </w:r>
          </w:p>
        </w:tc>
        <w:tc>
          <w:tcPr>
            <w:tcW w:w="1935" w:type="dxa"/>
            <w:tcMar/>
          </w:tcPr>
          <w:p w:rsidR="001D05FC" w:rsidRDefault="001D05FC" w14:paraId="6C1D8A8D" w14:textId="77777777">
            <w:pPr>
              <w:rPr>
                <w:lang w:val="en-US"/>
              </w:rPr>
            </w:pPr>
          </w:p>
        </w:tc>
        <w:tc>
          <w:tcPr>
            <w:tcW w:w="2710" w:type="dxa"/>
            <w:tcMar/>
          </w:tcPr>
          <w:p w:rsidR="001D05FC" w:rsidRDefault="001D05FC" w14:paraId="6C1D8A8E" w14:textId="77777777">
            <w:pPr>
              <w:rPr>
                <w:lang w:val="en-US"/>
              </w:rPr>
            </w:pPr>
          </w:p>
        </w:tc>
      </w:tr>
      <w:tr w:rsidR="001D05FC" w:rsidTr="26A5347F" w14:paraId="6C1D8AA8" w14:textId="77777777">
        <w:trPr>
          <w:trHeight w:val="583"/>
        </w:trPr>
        <w:tc>
          <w:tcPr>
            <w:tcW w:w="1809" w:type="dxa"/>
            <w:tcMar/>
          </w:tcPr>
          <w:p w:rsidR="001D05FC" w:rsidRDefault="001D05FC" w14:paraId="6C1D8A90" w14:textId="77777777">
            <w:pPr>
              <w:rPr>
                <w:lang w:val="en-US"/>
              </w:rPr>
            </w:pPr>
            <w:r>
              <w:rPr>
                <w:lang w:val="en-US"/>
              </w:rPr>
              <w:t>Spreading Covid within the venue</w:t>
            </w:r>
          </w:p>
        </w:tc>
        <w:tc>
          <w:tcPr>
            <w:tcW w:w="2171" w:type="dxa"/>
            <w:tcMar/>
          </w:tcPr>
          <w:p w:rsidR="001D05FC" w:rsidRDefault="00AE1F33" w14:paraId="6C1D8A91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Clients are required to socially distance prior to entering the venue and use the hand </w:t>
            </w:r>
            <w:proofErr w:type="spellStart"/>
            <w:r>
              <w:rPr>
                <w:lang w:val="en-US"/>
              </w:rPr>
              <w:t>sanitiser</w:t>
            </w:r>
            <w:proofErr w:type="spellEnd"/>
            <w:r>
              <w:rPr>
                <w:lang w:val="en-US"/>
              </w:rPr>
              <w:t xml:space="preserve"> as soon as they enter</w:t>
            </w:r>
          </w:p>
          <w:p w:rsidR="00AE1F33" w:rsidRDefault="00AE1F33" w14:paraId="6C1D8A92" w14:textId="77777777">
            <w:pPr>
              <w:rPr>
                <w:lang w:val="en-US"/>
              </w:rPr>
            </w:pPr>
          </w:p>
          <w:p w:rsidR="00AE1F33" w:rsidRDefault="00AE1F33" w14:paraId="6C1D8A93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They will refrain from physical contact with each other </w:t>
            </w:r>
          </w:p>
          <w:p w:rsidR="00AE1F33" w:rsidRDefault="00AE1F33" w14:paraId="6C1D8A94" w14:textId="77777777">
            <w:pPr>
              <w:rPr>
                <w:lang w:val="en-US"/>
              </w:rPr>
            </w:pPr>
          </w:p>
          <w:p w:rsidR="00AE1F33" w:rsidRDefault="00AE1F33" w14:paraId="6C1D8A95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Room will be well </w:t>
            </w:r>
            <w:r>
              <w:rPr>
                <w:lang w:val="en-US"/>
              </w:rPr>
              <w:lastRenderedPageBreak/>
              <w:t>ventilated between and during sessions</w:t>
            </w:r>
          </w:p>
        </w:tc>
        <w:tc>
          <w:tcPr>
            <w:tcW w:w="1689" w:type="dxa"/>
            <w:tcMar/>
          </w:tcPr>
          <w:p w:rsidR="00AE1F33" w:rsidRDefault="00AE1F33" w14:paraId="6C1D8A96" w14:textId="77777777">
            <w:pPr>
              <w:rPr>
                <w:lang w:val="en-US"/>
              </w:rPr>
            </w:pPr>
          </w:p>
          <w:p w:rsidR="00AE1F33" w:rsidRDefault="00AE1F33" w14:paraId="6C1D8A97" w14:textId="77777777">
            <w:pPr>
              <w:rPr>
                <w:lang w:val="en-US"/>
              </w:rPr>
            </w:pPr>
          </w:p>
          <w:p w:rsidR="00AE1F33" w:rsidRDefault="00AE1F33" w14:paraId="6C1D8A98" w14:textId="77777777">
            <w:pPr>
              <w:rPr>
                <w:lang w:val="en-US"/>
              </w:rPr>
            </w:pPr>
          </w:p>
          <w:p w:rsidR="00AE1F33" w:rsidRDefault="00AE1F33" w14:paraId="6C1D8A99" w14:textId="77777777">
            <w:pPr>
              <w:rPr>
                <w:lang w:val="en-US"/>
              </w:rPr>
            </w:pPr>
          </w:p>
          <w:p w:rsidR="001D05FC" w:rsidRDefault="00AE1F33" w14:paraId="6C1D8A9A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       MEDIUM </w:t>
            </w:r>
          </w:p>
        </w:tc>
        <w:tc>
          <w:tcPr>
            <w:tcW w:w="1935" w:type="dxa"/>
            <w:tcMar/>
          </w:tcPr>
          <w:p w:rsidR="00AE1F33" w:rsidP="00A0018D" w:rsidRDefault="00AE1F33" w14:paraId="6C1D8AA2" w14:textId="58B30285">
            <w:pPr>
              <w:rPr>
                <w:lang w:val="en-US"/>
              </w:rPr>
            </w:pPr>
            <w:r w:rsidRPr="26A5347F" w:rsidR="00AE1F33">
              <w:rPr>
                <w:lang w:val="en-US"/>
              </w:rPr>
              <w:t xml:space="preserve">Clients may bring their own </w:t>
            </w:r>
            <w:proofErr w:type="spellStart"/>
            <w:r w:rsidRPr="26A5347F" w:rsidR="00AE1F33">
              <w:rPr>
                <w:lang w:val="en-US"/>
              </w:rPr>
              <w:t>sanitiser</w:t>
            </w:r>
            <w:proofErr w:type="spellEnd"/>
            <w:r w:rsidRPr="26A5347F" w:rsidR="00AE1F33">
              <w:rPr>
                <w:lang w:val="en-US"/>
              </w:rPr>
              <w:t xml:space="preserve"> and wear a face mask if they so wish</w:t>
            </w:r>
          </w:p>
        </w:tc>
        <w:tc>
          <w:tcPr>
            <w:tcW w:w="2710" w:type="dxa"/>
            <w:tcMar/>
          </w:tcPr>
          <w:p w:rsidR="001D05FC" w:rsidRDefault="001D05FC" w14:paraId="6C1D8AA3" w14:textId="77777777">
            <w:pPr>
              <w:rPr>
                <w:lang w:val="en-US"/>
              </w:rPr>
            </w:pPr>
          </w:p>
          <w:p w:rsidR="00AE1F33" w:rsidRDefault="00AE1F33" w14:paraId="6C1D8AA4" w14:textId="77777777">
            <w:pPr>
              <w:rPr>
                <w:lang w:val="en-US"/>
              </w:rPr>
            </w:pPr>
          </w:p>
          <w:p w:rsidR="00AE1F33" w:rsidRDefault="00AE1F33" w14:paraId="6C1D8AA5" w14:textId="77777777">
            <w:pPr>
              <w:rPr>
                <w:lang w:val="en-US"/>
              </w:rPr>
            </w:pPr>
          </w:p>
          <w:p w:rsidR="00AE1F33" w:rsidRDefault="00AE1F33" w14:paraId="6C1D8AA6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  <w:p w:rsidR="00AE1F33" w:rsidRDefault="00AE1F33" w14:paraId="6C1D8AA7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    LOW</w:t>
            </w:r>
          </w:p>
        </w:tc>
      </w:tr>
      <w:tr w:rsidR="001D05FC" w:rsidTr="26A5347F" w14:paraId="6C1D8AB8" w14:textId="77777777">
        <w:tc>
          <w:tcPr>
            <w:tcW w:w="1809" w:type="dxa"/>
            <w:tcMar/>
          </w:tcPr>
          <w:p w:rsidR="00AE1F33" w:rsidRDefault="00AE1F33" w14:paraId="6C1D8AA9" w14:textId="77777777">
            <w:pPr>
              <w:rPr>
                <w:lang w:val="en-US"/>
              </w:rPr>
            </w:pPr>
          </w:p>
          <w:p w:rsidR="00AE1F33" w:rsidRDefault="00AE1F33" w14:paraId="6C1D8AAA" w14:textId="77777777">
            <w:pPr>
              <w:rPr>
                <w:lang w:val="en-US"/>
              </w:rPr>
            </w:pPr>
          </w:p>
          <w:p w:rsidR="00AE1F33" w:rsidRDefault="00AE1F33" w14:paraId="6C1D8AAB" w14:textId="77777777">
            <w:pPr>
              <w:rPr>
                <w:lang w:val="en-US"/>
              </w:rPr>
            </w:pPr>
          </w:p>
          <w:p w:rsidR="001D05FC" w:rsidRDefault="00AE1F33" w14:paraId="6C1D8AAC" w14:textId="77777777">
            <w:pPr>
              <w:rPr>
                <w:lang w:val="en-US"/>
              </w:rPr>
            </w:pPr>
            <w:r>
              <w:rPr>
                <w:lang w:val="en-US"/>
              </w:rPr>
              <w:t>Spreading Covid through admin processes</w:t>
            </w:r>
          </w:p>
        </w:tc>
        <w:tc>
          <w:tcPr>
            <w:tcW w:w="2171" w:type="dxa"/>
            <w:tcMar/>
          </w:tcPr>
          <w:p w:rsidR="001D05FC" w:rsidRDefault="00AE1F33" w14:paraId="6C1D8AAD" w14:textId="77777777">
            <w:pPr>
              <w:rPr>
                <w:lang w:val="en-US"/>
              </w:rPr>
            </w:pPr>
            <w:r>
              <w:rPr>
                <w:lang w:val="en-US"/>
              </w:rPr>
              <w:t>Clients to pre-book all sessions with online booking system</w:t>
            </w:r>
          </w:p>
          <w:p w:rsidR="00AE1F33" w:rsidRDefault="00AE1F33" w14:paraId="6C1D8AAE" w14:textId="77777777">
            <w:pPr>
              <w:rPr>
                <w:lang w:val="en-US"/>
              </w:rPr>
            </w:pPr>
          </w:p>
          <w:p w:rsidR="00AE1F33" w:rsidRDefault="00AE1F33" w14:paraId="6C1D8AAF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All documentation to be sent electronically </w:t>
            </w:r>
          </w:p>
          <w:p w:rsidR="00AE1F33" w:rsidRDefault="00AE1F33" w14:paraId="6C1D8AB0" w14:textId="77777777">
            <w:pPr>
              <w:rPr>
                <w:lang w:val="en-US"/>
              </w:rPr>
            </w:pPr>
          </w:p>
          <w:p w:rsidR="00AE1F33" w:rsidRDefault="00AE1F33" w14:paraId="6C1D8AB1" w14:textId="77777777">
            <w:pPr>
              <w:rPr>
                <w:lang w:val="en-US"/>
              </w:rPr>
            </w:pPr>
          </w:p>
        </w:tc>
        <w:tc>
          <w:tcPr>
            <w:tcW w:w="1689" w:type="dxa"/>
            <w:tcMar/>
          </w:tcPr>
          <w:p w:rsidR="001D05FC" w:rsidRDefault="001D05FC" w14:paraId="6C1D8AB2" w14:textId="77777777">
            <w:pPr>
              <w:rPr>
                <w:lang w:val="en-US"/>
              </w:rPr>
            </w:pPr>
          </w:p>
          <w:p w:rsidR="00AE1F33" w:rsidRDefault="00AE1F33" w14:paraId="6C1D8AB3" w14:textId="77777777">
            <w:pPr>
              <w:rPr>
                <w:lang w:val="en-US"/>
              </w:rPr>
            </w:pPr>
          </w:p>
          <w:p w:rsidR="00AE1F33" w:rsidRDefault="00AE1F33" w14:paraId="6C1D8AB4" w14:textId="77777777">
            <w:pPr>
              <w:rPr>
                <w:lang w:val="en-US"/>
              </w:rPr>
            </w:pPr>
          </w:p>
          <w:p w:rsidR="00AE1F33" w:rsidRDefault="00AE1F33" w14:paraId="6C1D8AB5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LOW</w:t>
            </w:r>
          </w:p>
        </w:tc>
        <w:tc>
          <w:tcPr>
            <w:tcW w:w="1935" w:type="dxa"/>
            <w:tcMar/>
          </w:tcPr>
          <w:p w:rsidR="001D05FC" w:rsidP="00A0018D" w:rsidRDefault="001D05FC" w14:paraId="6C1D8AB6" w14:textId="77777777">
            <w:pPr>
              <w:rPr>
                <w:lang w:val="en-US"/>
              </w:rPr>
            </w:pPr>
          </w:p>
        </w:tc>
        <w:tc>
          <w:tcPr>
            <w:tcW w:w="2710" w:type="dxa"/>
            <w:tcMar/>
          </w:tcPr>
          <w:p w:rsidR="001D05FC" w:rsidRDefault="001D05FC" w14:paraId="6C1D8AB7" w14:textId="77777777">
            <w:pPr>
              <w:rPr>
                <w:lang w:val="en-US"/>
              </w:rPr>
            </w:pPr>
          </w:p>
        </w:tc>
      </w:tr>
      <w:tr w:rsidR="001D05FC" w:rsidTr="26A5347F" w14:paraId="6C1D8ABE" w14:textId="77777777">
        <w:tc>
          <w:tcPr>
            <w:tcW w:w="1809" w:type="dxa"/>
            <w:tcMar/>
          </w:tcPr>
          <w:p w:rsidR="001D05FC" w:rsidRDefault="001D05FC" w14:paraId="6C1D8AB9" w14:textId="77777777">
            <w:pPr>
              <w:rPr>
                <w:lang w:val="en-US"/>
              </w:rPr>
            </w:pPr>
          </w:p>
        </w:tc>
        <w:tc>
          <w:tcPr>
            <w:tcW w:w="2171" w:type="dxa"/>
            <w:tcMar/>
          </w:tcPr>
          <w:p w:rsidR="001D05FC" w:rsidRDefault="001D05FC" w14:paraId="6C1D8ABA" w14:textId="77777777">
            <w:pPr>
              <w:rPr>
                <w:lang w:val="en-US"/>
              </w:rPr>
            </w:pPr>
          </w:p>
        </w:tc>
        <w:tc>
          <w:tcPr>
            <w:tcW w:w="1689" w:type="dxa"/>
            <w:tcMar/>
          </w:tcPr>
          <w:p w:rsidR="001D05FC" w:rsidRDefault="001D05FC" w14:paraId="6C1D8ABB" w14:textId="77777777">
            <w:pPr>
              <w:rPr>
                <w:lang w:val="en-US"/>
              </w:rPr>
            </w:pPr>
          </w:p>
        </w:tc>
        <w:tc>
          <w:tcPr>
            <w:tcW w:w="1935" w:type="dxa"/>
            <w:tcMar/>
          </w:tcPr>
          <w:p w:rsidR="001D05FC" w:rsidP="00A0018D" w:rsidRDefault="001D05FC" w14:paraId="6C1D8ABC" w14:textId="77777777">
            <w:pPr>
              <w:rPr>
                <w:lang w:val="en-US"/>
              </w:rPr>
            </w:pPr>
          </w:p>
        </w:tc>
        <w:tc>
          <w:tcPr>
            <w:tcW w:w="2710" w:type="dxa"/>
            <w:tcMar/>
          </w:tcPr>
          <w:p w:rsidR="001D05FC" w:rsidRDefault="001D05FC" w14:paraId="6C1D8ABD" w14:textId="77777777">
            <w:pPr>
              <w:rPr>
                <w:lang w:val="en-US"/>
              </w:rPr>
            </w:pPr>
          </w:p>
        </w:tc>
      </w:tr>
      <w:tr w:rsidR="001D05FC" w:rsidTr="26A5347F" w14:paraId="6C1D8AC4" w14:textId="77777777">
        <w:tc>
          <w:tcPr>
            <w:tcW w:w="1809" w:type="dxa"/>
            <w:tcMar/>
          </w:tcPr>
          <w:p w:rsidR="001D05FC" w:rsidRDefault="001D05FC" w14:paraId="6C1D8ABF" w14:textId="77777777">
            <w:pPr>
              <w:rPr>
                <w:lang w:val="en-US"/>
              </w:rPr>
            </w:pPr>
          </w:p>
        </w:tc>
        <w:tc>
          <w:tcPr>
            <w:tcW w:w="2171" w:type="dxa"/>
            <w:tcMar/>
          </w:tcPr>
          <w:p w:rsidR="001D05FC" w:rsidRDefault="001D05FC" w14:paraId="6C1D8AC0" w14:textId="77777777">
            <w:pPr>
              <w:rPr>
                <w:lang w:val="en-US"/>
              </w:rPr>
            </w:pPr>
          </w:p>
        </w:tc>
        <w:tc>
          <w:tcPr>
            <w:tcW w:w="1689" w:type="dxa"/>
            <w:tcMar/>
          </w:tcPr>
          <w:p w:rsidR="001D05FC" w:rsidRDefault="001D05FC" w14:paraId="6C1D8AC1" w14:textId="77777777">
            <w:pPr>
              <w:rPr>
                <w:lang w:val="en-US"/>
              </w:rPr>
            </w:pPr>
          </w:p>
        </w:tc>
        <w:tc>
          <w:tcPr>
            <w:tcW w:w="1935" w:type="dxa"/>
            <w:tcMar/>
          </w:tcPr>
          <w:p w:rsidR="001D05FC" w:rsidP="00A0018D" w:rsidRDefault="001D05FC" w14:paraId="6C1D8AC2" w14:textId="77777777">
            <w:pPr>
              <w:rPr>
                <w:lang w:val="en-US"/>
              </w:rPr>
            </w:pPr>
          </w:p>
        </w:tc>
        <w:tc>
          <w:tcPr>
            <w:tcW w:w="2710" w:type="dxa"/>
            <w:tcMar/>
          </w:tcPr>
          <w:p w:rsidR="001D05FC" w:rsidRDefault="001D05FC" w14:paraId="6C1D8AC3" w14:textId="77777777">
            <w:pPr>
              <w:rPr>
                <w:lang w:val="en-US"/>
              </w:rPr>
            </w:pPr>
          </w:p>
        </w:tc>
      </w:tr>
    </w:tbl>
    <w:p w:rsidR="00315D12" w:rsidRDefault="00315D12" w14:paraId="6C1D8AC5" w14:textId="77777777">
      <w:pPr>
        <w:rPr>
          <w:lang w:val="en-US"/>
        </w:rPr>
      </w:pPr>
    </w:p>
    <w:p w:rsidR="00AE1F33" w:rsidRDefault="00AE1F33" w14:paraId="6C1D8AC6" w14:textId="77777777">
      <w:pPr>
        <w:rPr>
          <w:lang w:val="en-US"/>
        </w:rPr>
      </w:pPr>
    </w:p>
    <w:p w:rsidR="006C35D3" w:rsidRDefault="00AE1F33" w14:paraId="6C1D8AC7" w14:textId="77777777">
      <w:pPr>
        <w:rPr>
          <w:lang w:val="en-US"/>
        </w:rPr>
      </w:pPr>
      <w:r>
        <w:rPr>
          <w:lang w:val="en-US"/>
        </w:rPr>
        <w:t xml:space="preserve">DOCUMENTS CONSULTED TO PREPARE THIS ASSESSMENT : </w:t>
      </w:r>
    </w:p>
    <w:p w:rsidR="00AE1F33" w:rsidRDefault="006C35D3" w14:paraId="6C1D8AC8" w14:textId="77777777">
      <w:pPr>
        <w:rPr>
          <w:lang w:val="en-US"/>
        </w:rPr>
      </w:pPr>
      <w:r>
        <w:rPr>
          <w:lang w:val="en-US"/>
        </w:rPr>
        <w:t>CSP: Patient exercise classes during COVID 19</w:t>
      </w:r>
    </w:p>
    <w:p w:rsidR="006C35D3" w:rsidRDefault="006C35D3" w14:paraId="6C1D8AC9" w14:textId="77777777">
      <w:r>
        <w:rPr>
          <w:lang w:val="en-US"/>
        </w:rPr>
        <w:t xml:space="preserve">UK ACTIVE </w:t>
      </w:r>
      <w:r>
        <w:t>COVID-19 - A framework for the re-opening of gym, leisure centre and wider fitness industry during social distancing</w:t>
      </w:r>
    </w:p>
    <w:p w:rsidR="006C35D3" w:rsidRDefault="006C35D3" w14:paraId="6C1D8ACA" w14:textId="77777777">
      <w:r>
        <w:t>HCPC : applying our standards to practice during COVID-19</w:t>
      </w:r>
    </w:p>
    <w:p w:rsidR="006C35D3" w:rsidRDefault="006C35D3" w14:paraId="6C1D8ACB" w14:textId="77777777">
      <w:r>
        <w:t>UK GOV current guidelines as of 27 August 2020 (risk assessment will be adapted as and when guidelines change with immediate effect)</w:t>
      </w:r>
    </w:p>
    <w:p w:rsidRPr="00315D12" w:rsidR="006C35D3" w:rsidRDefault="006C35D3" w14:paraId="6C1D8ACC" w14:textId="77777777">
      <w:pPr>
        <w:rPr>
          <w:lang w:val="en-US"/>
        </w:rPr>
      </w:pPr>
    </w:p>
    <w:sectPr w:rsidRPr="00315D12" w:rsidR="006C35D3" w:rsidSect="00CB3E0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D12"/>
    <w:rsid w:val="001D05FC"/>
    <w:rsid w:val="001F156C"/>
    <w:rsid w:val="00315D12"/>
    <w:rsid w:val="006C35D3"/>
    <w:rsid w:val="00963998"/>
    <w:rsid w:val="00975137"/>
    <w:rsid w:val="00AE1F33"/>
    <w:rsid w:val="00CB3E09"/>
    <w:rsid w:val="00DA431A"/>
    <w:rsid w:val="26A5347F"/>
    <w:rsid w:val="504DFB25"/>
    <w:rsid w:val="55D1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8A39"/>
  <w15:docId w15:val="{1BD3448E-F766-4D8A-B4BD-A7EF6FD7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431A"/>
  </w:style>
  <w:style w:type="paragraph" w:styleId="Heading1">
    <w:name w:val="heading 1"/>
    <w:basedOn w:val="Normal"/>
    <w:link w:val="Heading1Char"/>
    <w:uiPriority w:val="9"/>
    <w:qFormat/>
    <w:rsid w:val="006C35D3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D1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6C35D3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F5E078302D442B3549BD26E16C008" ma:contentTypeVersion="14" ma:contentTypeDescription="Create a new document." ma:contentTypeScope="" ma:versionID="54eac3a78c492f2efdc31639e1a0cf4d">
  <xsd:schema xmlns:xsd="http://www.w3.org/2001/XMLSchema" xmlns:xs="http://www.w3.org/2001/XMLSchema" xmlns:p="http://schemas.microsoft.com/office/2006/metadata/properties" xmlns:ns3="063c5408-0964-42ac-b135-4f7373cfd6b3" xmlns:ns4="562b6d29-f29d-4f08-992e-0f51ea42e336" targetNamespace="http://schemas.microsoft.com/office/2006/metadata/properties" ma:root="true" ma:fieldsID="3fe331880a097d229ff23573152d3a1c" ns3:_="" ns4:_="">
    <xsd:import namespace="063c5408-0964-42ac-b135-4f7373cfd6b3"/>
    <xsd:import namespace="562b6d29-f29d-4f08-992e-0f51ea42e3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5408-0964-42ac-b135-4f7373cfd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b6d29-f29d-4f08-992e-0f51ea42e33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DD9CEA-C5EC-49A1-935A-48B5182537BB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62b6d29-f29d-4f08-992e-0f51ea42e336"/>
    <ds:schemaRef ds:uri="http://purl.org/dc/terms/"/>
    <ds:schemaRef ds:uri="063c5408-0964-42ac-b135-4f7373cfd6b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2D7FD3-5E21-495D-A7E6-FF1928960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16AF1-6A1B-4872-ACD2-A6F46BED7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c5408-0964-42ac-b135-4f7373cfd6b3"/>
    <ds:schemaRef ds:uri="562b6d29-f29d-4f08-992e-0f51ea42e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KPC020</dc:creator>
  <lastModifiedBy>Kendal Physio</lastModifiedBy>
  <revision>4</revision>
  <dcterms:created xsi:type="dcterms:W3CDTF">2021-05-20T09:03:00.0000000Z</dcterms:created>
  <dcterms:modified xsi:type="dcterms:W3CDTF">2022-02-22T09:40:14.5712572Z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0x010100A52F5E078302D442B3549BD26E16C008</vt:lpwstr>
  </property>
</Properties>
</file>