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DC2393" w:rsidRDefault="00000000">
      <w:pPr>
        <w:pStyle w:val="Heading1"/>
      </w:pPr>
      <w:bookmarkStart w:id="0" w:name="_heading=h.lb8mgff5rfl4" w:colFirst="0" w:colLast="0"/>
      <w:bookmarkEnd w:id="0"/>
      <w:r>
        <w:t>Materials List</w:t>
      </w:r>
    </w:p>
    <w:p w14:paraId="00000002" w14:textId="77777777" w:rsidR="00DC2393" w:rsidRDefault="00000000">
      <w:r>
        <w:t>Mary Dillon</w:t>
      </w:r>
    </w:p>
    <w:p w14:paraId="00000003" w14:textId="77777777" w:rsidR="00DC2393" w:rsidRDefault="00000000">
      <w:hyperlink r:id="rId6">
        <w:r>
          <w:rPr>
            <w:color w:val="1155CC"/>
            <w:u w:val="single"/>
          </w:rPr>
          <w:t>marydillonbotanicalart@gmail.com</w:t>
        </w:r>
      </w:hyperlink>
    </w:p>
    <w:p w14:paraId="00000004" w14:textId="77777777" w:rsidR="00DC2393" w:rsidRDefault="00DC2393"/>
    <w:p w14:paraId="00000005" w14:textId="77777777" w:rsidR="00DC2393" w:rsidRDefault="00000000">
      <w:r>
        <w:t>For best results, the following materials are recommended.</w:t>
      </w:r>
    </w:p>
    <w:p w14:paraId="00000006" w14:textId="77777777" w:rsidR="00DC2393" w:rsidRDefault="00DC2393">
      <w:pPr>
        <w:sectPr w:rsidR="00DC2393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07" w14:textId="77777777" w:rsidR="00DC2393" w:rsidRDefault="00000000">
      <w:pPr>
        <w:pStyle w:val="Heading3"/>
      </w:pPr>
      <w:bookmarkStart w:id="1" w:name="_heading=h.v8oo335c6gy4" w:colFirst="0" w:colLast="0"/>
      <w:bookmarkEnd w:id="1"/>
      <w:r>
        <w:t>Paints:</w:t>
      </w:r>
    </w:p>
    <w:p w14:paraId="00000008" w14:textId="77777777" w:rsidR="00DC2393" w:rsidRDefault="00000000">
      <w:r>
        <w:t xml:space="preserve">All are </w:t>
      </w:r>
      <w:r>
        <w:rPr>
          <w:b/>
          <w:bCs/>
        </w:rPr>
        <w:t>artist quality, transparent colors</w:t>
      </w:r>
      <w:r>
        <w:t>, Winsor and Newton or the equivalent (</w:t>
      </w:r>
      <w:proofErr w:type="spellStart"/>
      <w:r>
        <w:t>eg.</w:t>
      </w:r>
      <w:proofErr w:type="spellEnd"/>
      <w:r>
        <w:t xml:space="preserve"> </w:t>
      </w:r>
      <w:proofErr w:type="spellStart"/>
      <w:r>
        <w:t>Sennelier</w:t>
      </w:r>
      <w:proofErr w:type="spellEnd"/>
      <w:r>
        <w:t>, Schminke, or Daniel Smith). Pigment numbers are given if you’d like to find the equivalent colour in other brands.</w:t>
      </w:r>
    </w:p>
    <w:p w14:paraId="00000009" w14:textId="08333D5C" w:rsidR="00DC2393" w:rsidRDefault="00000000">
      <w:pPr>
        <w:pStyle w:val="Heading4"/>
      </w:pPr>
      <w:bookmarkStart w:id="2" w:name="_heading=h.exg97rpvsexd" w:colFirst="0" w:colLast="0"/>
      <w:bookmarkEnd w:id="2"/>
      <w:proofErr w:type="spellStart"/>
      <w:r>
        <w:t>Sennelier</w:t>
      </w:r>
      <w:proofErr w:type="spellEnd"/>
      <w:r>
        <w:t xml:space="preserve">  </w:t>
      </w:r>
    </w:p>
    <w:p w14:paraId="0000000A" w14:textId="77777777" w:rsidR="00DC2393" w:rsidRDefault="00000000">
      <w:pPr>
        <w:numPr>
          <w:ilvl w:val="0"/>
          <w:numId w:val="2"/>
        </w:numPr>
        <w:rPr>
          <w:color w:val="3C78D8"/>
        </w:rPr>
      </w:pPr>
      <w:proofErr w:type="spellStart"/>
      <w:r>
        <w:rPr>
          <w:color w:val="3C78D8"/>
        </w:rPr>
        <w:t>Sennelier</w:t>
      </w:r>
      <w:proofErr w:type="spellEnd"/>
      <w:r>
        <w:rPr>
          <w:color w:val="3C78D8"/>
        </w:rPr>
        <w:t xml:space="preserve"> Yellow Light PY153</w:t>
      </w:r>
    </w:p>
    <w:p w14:paraId="0000000B" w14:textId="77777777" w:rsidR="00DC2393" w:rsidRDefault="00000000">
      <w:pPr>
        <w:pStyle w:val="Heading4"/>
      </w:pPr>
      <w:bookmarkStart w:id="3" w:name="_heading=h.f2ryf74tizho" w:colFirst="0" w:colLast="0"/>
      <w:bookmarkEnd w:id="3"/>
      <w:r>
        <w:t>Winsor and Newton:</w:t>
      </w:r>
    </w:p>
    <w:p w14:paraId="0000000C" w14:textId="77777777" w:rsidR="00DC2393" w:rsidRDefault="00000000">
      <w:pPr>
        <w:numPr>
          <w:ilvl w:val="0"/>
          <w:numId w:val="3"/>
        </w:numPr>
        <w:rPr>
          <w:color w:val="3C78D8"/>
        </w:rPr>
      </w:pPr>
      <w:r>
        <w:rPr>
          <w:color w:val="3C78D8"/>
        </w:rPr>
        <w:t xml:space="preserve">Indian </w:t>
      </w:r>
      <w:proofErr w:type="spellStart"/>
      <w:r>
        <w:rPr>
          <w:color w:val="3C78D8"/>
        </w:rPr>
        <w:t>Yellow.PO</w:t>
      </w:r>
      <w:proofErr w:type="spellEnd"/>
      <w:r>
        <w:rPr>
          <w:color w:val="3C78D8"/>
        </w:rPr>
        <w:t xml:space="preserve"> 62</w:t>
      </w:r>
    </w:p>
    <w:p w14:paraId="0000000D" w14:textId="77777777" w:rsidR="00DC2393" w:rsidRDefault="00000000">
      <w:pPr>
        <w:numPr>
          <w:ilvl w:val="0"/>
          <w:numId w:val="3"/>
        </w:numPr>
        <w:rPr>
          <w:color w:val="3C78D8"/>
        </w:rPr>
      </w:pPr>
      <w:r>
        <w:rPr>
          <w:color w:val="3C78D8"/>
        </w:rPr>
        <w:t>Quinacridone red PR 209</w:t>
      </w:r>
    </w:p>
    <w:p w14:paraId="0000000E" w14:textId="77777777" w:rsidR="00DC2393" w:rsidRDefault="00000000">
      <w:pPr>
        <w:numPr>
          <w:ilvl w:val="0"/>
          <w:numId w:val="3"/>
        </w:numPr>
        <w:rPr>
          <w:color w:val="3C78D8"/>
        </w:rPr>
      </w:pPr>
      <w:r>
        <w:rPr>
          <w:color w:val="3C78D8"/>
        </w:rPr>
        <w:t xml:space="preserve">Permanent Rose. PV 19. </w:t>
      </w:r>
    </w:p>
    <w:p w14:paraId="0000000F" w14:textId="77777777" w:rsidR="00DC2393" w:rsidRDefault="00000000">
      <w:pPr>
        <w:numPr>
          <w:ilvl w:val="0"/>
          <w:numId w:val="3"/>
        </w:numPr>
        <w:rPr>
          <w:color w:val="3C78D8"/>
        </w:rPr>
      </w:pPr>
      <w:r>
        <w:rPr>
          <w:color w:val="3C78D8"/>
        </w:rPr>
        <w:t xml:space="preserve">Winsor </w:t>
      </w:r>
      <w:proofErr w:type="gramStart"/>
      <w:r>
        <w:rPr>
          <w:color w:val="3C78D8"/>
        </w:rPr>
        <w:t>blue red</w:t>
      </w:r>
      <w:proofErr w:type="gramEnd"/>
      <w:r>
        <w:rPr>
          <w:color w:val="3C78D8"/>
        </w:rPr>
        <w:t xml:space="preserve"> shade. PB 15.  </w:t>
      </w:r>
    </w:p>
    <w:p w14:paraId="00000010" w14:textId="77777777" w:rsidR="00DC2393" w:rsidRDefault="00000000">
      <w:pPr>
        <w:numPr>
          <w:ilvl w:val="0"/>
          <w:numId w:val="3"/>
        </w:numPr>
        <w:rPr>
          <w:color w:val="3C78D8"/>
        </w:rPr>
      </w:pPr>
      <w:r>
        <w:rPr>
          <w:color w:val="3C78D8"/>
        </w:rPr>
        <w:t xml:space="preserve">Winsor blue green shade. PB 15. </w:t>
      </w:r>
    </w:p>
    <w:p w14:paraId="00000011" w14:textId="77777777" w:rsidR="00DC2393" w:rsidRDefault="00DC2393">
      <w:pPr>
        <w:rPr>
          <w:color w:val="3C78D8"/>
        </w:rPr>
      </w:pPr>
    </w:p>
    <w:p w14:paraId="00000012" w14:textId="77777777" w:rsidR="00DC2393" w:rsidRDefault="00000000">
      <w:pPr>
        <w:pStyle w:val="Heading3"/>
      </w:pPr>
      <w:bookmarkStart w:id="4" w:name="_heading=h.u43yz1tup84g" w:colFirst="0" w:colLast="0"/>
      <w:bookmarkEnd w:id="4"/>
      <w:r>
        <w:t>Brushes:</w:t>
      </w:r>
    </w:p>
    <w:p w14:paraId="00000013" w14:textId="77777777" w:rsidR="00DC2393" w:rsidRDefault="00000000">
      <w:pPr>
        <w:numPr>
          <w:ilvl w:val="0"/>
          <w:numId w:val="4"/>
        </w:numPr>
      </w:pPr>
      <w:r>
        <w:t xml:space="preserve">Good quality </w:t>
      </w:r>
      <w:proofErr w:type="spellStart"/>
      <w:r>
        <w:t>watercolour</w:t>
      </w:r>
      <w:proofErr w:type="spellEnd"/>
      <w:r>
        <w:t xml:space="preserve"> brushes </w:t>
      </w:r>
    </w:p>
    <w:p w14:paraId="00000014" w14:textId="77777777" w:rsidR="00DC2393" w:rsidRDefault="00000000">
      <w:pPr>
        <w:ind w:left="720"/>
      </w:pPr>
      <w:r>
        <w:t xml:space="preserve">1 large </w:t>
      </w:r>
      <w:r>
        <w:br/>
        <w:t>(No. 4, or No. 5, or No. 6)</w:t>
      </w:r>
    </w:p>
    <w:p w14:paraId="00000015" w14:textId="77777777" w:rsidR="00DC2393" w:rsidRDefault="00000000">
      <w:pPr>
        <w:numPr>
          <w:ilvl w:val="0"/>
          <w:numId w:val="4"/>
        </w:numPr>
      </w:pPr>
      <w:r>
        <w:t xml:space="preserve">1 medium </w:t>
      </w:r>
      <w:r>
        <w:br/>
        <w:t>(No. 2, or No. 3)</w:t>
      </w:r>
    </w:p>
    <w:p w14:paraId="00000016" w14:textId="77777777" w:rsidR="00DC2393" w:rsidRDefault="00000000">
      <w:pPr>
        <w:numPr>
          <w:ilvl w:val="0"/>
          <w:numId w:val="4"/>
        </w:numPr>
      </w:pPr>
      <w:r>
        <w:t xml:space="preserve">1 small miniature or spotter </w:t>
      </w:r>
      <w:r>
        <w:br/>
        <w:t>(No. 1, or No. 0)</w:t>
      </w:r>
    </w:p>
    <w:p w14:paraId="00000017" w14:textId="77777777" w:rsidR="00DC2393" w:rsidRDefault="00DC2393"/>
    <w:p w14:paraId="00000018" w14:textId="77777777" w:rsidR="00DC2393" w:rsidRDefault="00000000">
      <w:pPr>
        <w:pStyle w:val="Heading3"/>
      </w:pPr>
      <w:bookmarkStart w:id="5" w:name="_heading=h.wazpzhjzspho" w:colFirst="0" w:colLast="0"/>
      <w:bookmarkEnd w:id="5"/>
      <w:r>
        <w:t>Paper:</w:t>
      </w:r>
    </w:p>
    <w:p w14:paraId="00000019" w14:textId="207B3C77" w:rsidR="00DC2393" w:rsidRDefault="00000000">
      <w:pPr>
        <w:numPr>
          <w:ilvl w:val="0"/>
          <w:numId w:val="1"/>
        </w:numPr>
      </w:pPr>
      <w:r>
        <w:t xml:space="preserve">Good quality Hot Pressed high white or extra white </w:t>
      </w:r>
      <w:r>
        <w:rPr>
          <w:b/>
          <w:bCs/>
        </w:rPr>
        <w:t xml:space="preserve">640 </w:t>
      </w:r>
      <w:proofErr w:type="spellStart"/>
      <w:r>
        <w:rPr>
          <w:b/>
          <w:bCs/>
        </w:rPr>
        <w:t>gsm</w:t>
      </w:r>
      <w:proofErr w:type="spellEnd"/>
      <w:r>
        <w:rPr>
          <w:b/>
          <w:bCs/>
        </w:rPr>
        <w:t xml:space="preserve"> </w:t>
      </w:r>
      <w:r>
        <w:t xml:space="preserve">watercolor paper. </w:t>
      </w:r>
      <w:r>
        <w:br/>
      </w:r>
      <w:proofErr w:type="spellStart"/>
      <w:r>
        <w:t>eg.</w:t>
      </w:r>
      <w:proofErr w:type="spellEnd"/>
      <w:r>
        <w:t xml:space="preserve"> </w:t>
      </w:r>
      <w:r>
        <w:rPr>
          <w:b/>
          <w:bCs/>
        </w:rPr>
        <w:t xml:space="preserve">Fabriano, Arches, or Saunders </w:t>
      </w:r>
      <w:r>
        <w:rPr>
          <w:b/>
          <w:bCs/>
        </w:rPr>
        <w:t xml:space="preserve">Waterford (640 </w:t>
      </w:r>
      <w:proofErr w:type="spellStart"/>
      <w:proofErr w:type="gramStart"/>
      <w:r>
        <w:rPr>
          <w:b/>
          <w:bCs/>
        </w:rPr>
        <w:t>gsm</w:t>
      </w:r>
      <w:proofErr w:type="spellEnd"/>
      <w:r>
        <w:rPr>
          <w:b/>
          <w:bCs/>
        </w:rPr>
        <w:t>)  high</w:t>
      </w:r>
      <w:proofErr w:type="gramEnd"/>
      <w:r>
        <w:rPr>
          <w:b/>
          <w:bCs/>
        </w:rPr>
        <w:t xml:space="preserve"> white or extra white, A 3 </w:t>
      </w:r>
      <w:proofErr w:type="gramStart"/>
      <w:r>
        <w:rPr>
          <w:b/>
          <w:bCs/>
        </w:rPr>
        <w:t>size  sheet</w:t>
      </w:r>
      <w:proofErr w:type="gramEnd"/>
      <w:r>
        <w:rPr>
          <w:b/>
          <w:bCs/>
        </w:rPr>
        <w:t xml:space="preserve">. </w:t>
      </w:r>
    </w:p>
    <w:p w14:paraId="0000001A" w14:textId="77777777" w:rsidR="00DC2393" w:rsidRDefault="00000000">
      <w:pPr>
        <w:numPr>
          <w:ilvl w:val="0"/>
          <w:numId w:val="1"/>
        </w:numPr>
      </w:pPr>
      <w:r>
        <w:t>A3 (12” x 16 “) Sketch pad</w:t>
      </w:r>
    </w:p>
    <w:p w14:paraId="0000001B" w14:textId="77777777" w:rsidR="00DC2393" w:rsidRDefault="00000000">
      <w:pPr>
        <w:numPr>
          <w:ilvl w:val="0"/>
          <w:numId w:val="1"/>
        </w:numPr>
      </w:pPr>
      <w:r>
        <w:t xml:space="preserve">A4 Tracing paper </w:t>
      </w:r>
    </w:p>
    <w:p w14:paraId="0000001C" w14:textId="77777777" w:rsidR="00DC2393" w:rsidRDefault="00DC2393"/>
    <w:p w14:paraId="0000001D" w14:textId="77777777" w:rsidR="00DC2393" w:rsidRDefault="00000000">
      <w:pPr>
        <w:pStyle w:val="Heading3"/>
      </w:pPr>
      <w:bookmarkStart w:id="6" w:name="_heading=h.as58bgse83mr" w:colFirst="0" w:colLast="0"/>
      <w:bookmarkEnd w:id="6"/>
      <w:r>
        <w:t>Sundry Materials:</w:t>
      </w:r>
    </w:p>
    <w:p w14:paraId="0000001E" w14:textId="77777777" w:rsidR="00DC2393" w:rsidRDefault="00000000">
      <w:pPr>
        <w:numPr>
          <w:ilvl w:val="0"/>
          <w:numId w:val="5"/>
        </w:numPr>
      </w:pPr>
      <w:r>
        <w:t>Ceramic plate as a mixing palette and some small saucers or dishes for mixing paint.</w:t>
      </w:r>
    </w:p>
    <w:p w14:paraId="0000001F" w14:textId="77777777" w:rsidR="00DC2393" w:rsidRDefault="00000000">
      <w:pPr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 portable light </w:t>
      </w:r>
      <w:r>
        <w:rPr>
          <w:sz w:val="28"/>
          <w:szCs w:val="28"/>
        </w:rPr>
        <w:br/>
      </w:r>
      <w:r>
        <w:t>(Ott light for example)</w:t>
      </w:r>
    </w:p>
    <w:p w14:paraId="00000020" w14:textId="77777777" w:rsidR="00DC2393" w:rsidRDefault="00000000">
      <w:pPr>
        <w:numPr>
          <w:ilvl w:val="0"/>
          <w:numId w:val="5"/>
        </w:numPr>
      </w:pPr>
      <w:r>
        <w:t xml:space="preserve">Magnifier </w:t>
      </w:r>
    </w:p>
    <w:p w14:paraId="00000021" w14:textId="77777777" w:rsidR="00DC2393" w:rsidRDefault="00000000">
      <w:pPr>
        <w:numPr>
          <w:ilvl w:val="0"/>
          <w:numId w:val="5"/>
        </w:numPr>
      </w:pPr>
      <w:r>
        <w:t xml:space="preserve">Dividers </w:t>
      </w:r>
    </w:p>
    <w:p w14:paraId="00000022" w14:textId="77777777" w:rsidR="00DC2393" w:rsidRDefault="00000000">
      <w:pPr>
        <w:numPr>
          <w:ilvl w:val="0"/>
          <w:numId w:val="5"/>
        </w:numPr>
      </w:pPr>
      <w:r>
        <w:t xml:space="preserve">Pencils - 2H, HB, and 2B </w:t>
      </w:r>
    </w:p>
    <w:p w14:paraId="00000023" w14:textId="77777777" w:rsidR="00DC2393" w:rsidRDefault="00000000">
      <w:pPr>
        <w:numPr>
          <w:ilvl w:val="0"/>
          <w:numId w:val="5"/>
        </w:numPr>
      </w:pPr>
      <w:r>
        <w:t>Pencil sharpener</w:t>
      </w:r>
    </w:p>
    <w:p w14:paraId="00000024" w14:textId="77777777" w:rsidR="00DC2393" w:rsidRDefault="00000000">
      <w:pPr>
        <w:numPr>
          <w:ilvl w:val="0"/>
          <w:numId w:val="5"/>
        </w:numPr>
      </w:pPr>
      <w:r>
        <w:t>Soft eraser</w:t>
      </w:r>
    </w:p>
    <w:p w14:paraId="00000025" w14:textId="77777777" w:rsidR="00DC2393" w:rsidRDefault="00000000">
      <w:pPr>
        <w:numPr>
          <w:ilvl w:val="0"/>
          <w:numId w:val="5"/>
        </w:numPr>
      </w:pPr>
      <w:r>
        <w:t>Ruler</w:t>
      </w:r>
    </w:p>
    <w:p w14:paraId="00000026" w14:textId="77777777" w:rsidR="00DC2393" w:rsidRDefault="00000000">
      <w:pPr>
        <w:numPr>
          <w:ilvl w:val="0"/>
          <w:numId w:val="5"/>
        </w:numPr>
      </w:pPr>
      <w:r>
        <w:t xml:space="preserve">Soft cloths for cleaning brushes </w:t>
      </w:r>
    </w:p>
    <w:p w14:paraId="00000027" w14:textId="77777777" w:rsidR="00DC2393" w:rsidRDefault="00000000">
      <w:pPr>
        <w:numPr>
          <w:ilvl w:val="0"/>
          <w:numId w:val="5"/>
        </w:numPr>
      </w:pPr>
      <w:r>
        <w:t>Jars for specimens and water</w:t>
      </w:r>
    </w:p>
    <w:sectPr w:rsidR="00DC2393">
      <w:type w:val="continuous"/>
      <w:pgSz w:w="12240" w:h="15840"/>
      <w:pgMar w:top="1440" w:right="1440" w:bottom="1440" w:left="1440" w:header="720" w:footer="720" w:gutter="0"/>
      <w:cols w:num="2" w:space="720" w:equalWidth="0">
        <w:col w:w="4320" w:space="720"/>
        <w:col w:w="43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735FEB1-8C6C-5E4B-B7FE-BBA499946F5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02F60618-2A15-B54E-B9FC-AFFA7CAA0826}"/>
    <w:embedBold r:id="rId3" w:fontKey="{3EBC859B-5590-9345-B84D-2765B34DB652}"/>
    <w:embedItalic r:id="rId4" w:fontKey="{9BBBDC14-0C6C-244E-A4F7-FD38DFBA7CF4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5" w:fontKey="{AFDB408D-B607-DE4B-A588-2258200F0497}"/>
  </w:font>
  <w:font w:name="Cambria">
    <w:panose1 w:val="02040503050406030204"/>
    <w:charset w:val="00"/>
    <w:family w:val="roman"/>
    <w:notTrueType/>
    <w:pitch w:val="default"/>
    <w:embedRegular r:id="rId6" w:fontKey="{0F8F6EA9-4A3A-964D-8E1E-C5F1295E5CF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6F0496"/>
    <w:multiLevelType w:val="multilevel"/>
    <w:tmpl w:val="9282F2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3D397A"/>
    <w:multiLevelType w:val="multilevel"/>
    <w:tmpl w:val="5E5A0F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0C83C95"/>
    <w:multiLevelType w:val="multilevel"/>
    <w:tmpl w:val="E250C3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230275B"/>
    <w:multiLevelType w:val="multilevel"/>
    <w:tmpl w:val="F8D8F8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AD4CEC"/>
    <w:multiLevelType w:val="multilevel"/>
    <w:tmpl w:val="735E5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16648167">
    <w:abstractNumId w:val="0"/>
  </w:num>
  <w:num w:numId="2" w16cid:durableId="324358793">
    <w:abstractNumId w:val="4"/>
  </w:num>
  <w:num w:numId="3" w16cid:durableId="248120443">
    <w:abstractNumId w:val="2"/>
  </w:num>
  <w:num w:numId="4" w16cid:durableId="545796646">
    <w:abstractNumId w:val="3"/>
  </w:num>
  <w:num w:numId="5" w16cid:durableId="11922994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393"/>
    <w:rsid w:val="00182C88"/>
    <w:rsid w:val="002971BD"/>
    <w:rsid w:val="00CC36D4"/>
    <w:rsid w:val="00DC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663DE4"/>
  <w15:docId w15:val="{78D2B863-F183-9C4E-A94D-7BCBB7EF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ydillonbotanicalar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dh/rZSeOfZd6h6+hy/0u16FYPw==">CgMxLjAyDmgubGI4bWdmZjVyZmw0Mg5oLnY4b28zMzVjNmd5NDIOaC5leGc5N3JwdnNleGQyDmguZjJyeWY3NHRpemhvMg5oLnU0M3l6MXR1cDg0ZzIOaC53YXpwemhqenNwaG8yDmguYXM1OGJnc2U4M21yOAByITFYN1g4Q281Nk5hWlEwdHRyVk9abE1zUkd6VHFnclUzOA==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1045</Characters>
  <Application>Microsoft Office Word</Application>
  <DocSecurity>0</DocSecurity>
  <Lines>55</Lines>
  <Paragraphs>40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dillon</cp:lastModifiedBy>
  <cp:revision>2</cp:revision>
  <dcterms:created xsi:type="dcterms:W3CDTF">2026-07-17T14:37:00Z</dcterms:created>
  <dcterms:modified xsi:type="dcterms:W3CDTF">2026-07-17T14:37:00Z</dcterms:modified>
</cp:coreProperties>
</file>