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EA" w:rsidRDefault="001561B2" w:rsidP="001561B2">
      <w:pPr>
        <w:jc w:val="center"/>
        <w:rPr>
          <w:rFonts w:ascii="Times New Roman" w:hAnsi="Times New Roman" w:cs="Times New Roman"/>
          <w:noProof/>
          <w:sz w:val="28"/>
          <w:szCs w:val="28"/>
          <w:lang w:val="en-GB"/>
        </w:rPr>
      </w:pPr>
      <w:r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1818640" cy="714375"/>
            <wp:effectExtent l="0" t="0" r="0" b="9525"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GT lLOGO 300 DPI-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741" b="25018"/>
                    <a:stretch/>
                  </pic:blipFill>
                  <pic:spPr bwMode="auto">
                    <a:xfrm>
                      <a:off x="0" y="0"/>
                      <a:ext cx="1830178" cy="718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GB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1809750" cy="470612"/>
            <wp:effectExtent l="0" t="0" r="0" b="5715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GT_logo-colour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373" cy="47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10" w:rsidRDefault="00520E10" w:rsidP="001561B2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1E5DCE" w:rsidRPr="003576E5" w:rsidRDefault="00C36A84" w:rsidP="001E5DCE">
      <w:pPr>
        <w:spacing w:after="0" w:line="276" w:lineRule="auto"/>
        <w:jc w:val="center"/>
        <w:rPr>
          <w:rFonts w:ascii="Myriad Pro" w:hAnsi="Myriad Pro" w:cs="Times New Roman"/>
          <w:b/>
          <w:bCs/>
          <w:sz w:val="32"/>
          <w:szCs w:val="32"/>
          <w:lang w:val="en-GB"/>
        </w:rPr>
      </w:pPr>
      <w:r w:rsidRPr="003576E5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Online </w:t>
      </w:r>
      <w:r w:rsidR="00C95C23" w:rsidRPr="003576E5">
        <w:rPr>
          <w:rFonts w:ascii="Myriad Pro" w:hAnsi="Myriad Pro" w:cs="Times New Roman"/>
          <w:b/>
          <w:bCs/>
          <w:sz w:val="32"/>
          <w:szCs w:val="32"/>
          <w:lang w:val="en-GB"/>
        </w:rPr>
        <w:t>W</w:t>
      </w:r>
      <w:r w:rsidR="00ED5DEA" w:rsidRPr="003576E5">
        <w:rPr>
          <w:rFonts w:ascii="Myriad Pro" w:hAnsi="Myriad Pro" w:cs="Times New Roman"/>
          <w:b/>
          <w:bCs/>
          <w:sz w:val="32"/>
          <w:szCs w:val="32"/>
          <w:lang w:val="en-GB"/>
        </w:rPr>
        <w:t>inter Lecture Series</w:t>
      </w:r>
      <w:r w:rsidR="001561B2" w:rsidRPr="003576E5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 2020/21</w:t>
      </w:r>
      <w:r w:rsidR="00ED5DEA" w:rsidRPr="003576E5">
        <w:rPr>
          <w:rFonts w:ascii="Myriad Pro" w:hAnsi="Myriad Pro" w:cs="Times New Roman"/>
          <w:b/>
          <w:bCs/>
          <w:sz w:val="32"/>
          <w:szCs w:val="32"/>
          <w:lang w:val="en-GB"/>
        </w:rPr>
        <w:t xml:space="preserve"> organised jointly by The Gardens Trust and The London Gardens Trust</w:t>
      </w:r>
    </w:p>
    <w:p w:rsidR="001E5DCE" w:rsidRPr="003576E5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3576E5">
        <w:rPr>
          <w:rFonts w:ascii="Myriad Pro" w:hAnsi="Myriad Pro" w:cs="Times New Roman"/>
          <w:sz w:val="28"/>
          <w:szCs w:val="28"/>
          <w:lang w:val="en-GB"/>
        </w:rPr>
        <w:t>Monday, 5 October 2020, 6-7pm</w:t>
      </w:r>
    </w:p>
    <w:p w:rsidR="00F03DBC" w:rsidRPr="003576E5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</w:p>
    <w:p w:rsidR="00F03DBC" w:rsidRPr="003576E5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3576E5">
        <w:rPr>
          <w:rFonts w:ascii="Myriad Pro" w:hAnsi="Myriad Pro" w:cs="Times New Roman"/>
          <w:noProof/>
          <w:sz w:val="28"/>
          <w:szCs w:val="28"/>
          <w:lang w:val="en-GB" w:eastAsia="en-GB"/>
        </w:rPr>
        <w:drawing>
          <wp:inline distT="0" distB="0" distL="0" distR="0">
            <wp:extent cx="4560886" cy="2849245"/>
            <wp:effectExtent l="0" t="0" r="0" b="0"/>
            <wp:docPr id="1" name="Picture 1" descr="A green plant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plant in a fores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114"/>
                    <a:stretch/>
                  </pic:blipFill>
                  <pic:spPr bwMode="auto">
                    <a:xfrm>
                      <a:off x="0" y="0"/>
                      <a:ext cx="4581630" cy="2862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3DBC" w:rsidRPr="003576E5" w:rsidRDefault="00F03DBC" w:rsidP="001E5DCE">
      <w:pPr>
        <w:spacing w:after="0"/>
        <w:jc w:val="center"/>
        <w:rPr>
          <w:rFonts w:ascii="Myriad Pro" w:hAnsi="Myriad Pro" w:cs="Times New Roman"/>
          <w:sz w:val="28"/>
          <w:szCs w:val="28"/>
          <w:lang w:val="en-GB"/>
        </w:rPr>
      </w:pPr>
    </w:p>
    <w:p w:rsidR="00F03DBC" w:rsidRPr="003576E5" w:rsidRDefault="00C95C23" w:rsidP="00F03DBC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3576E5">
        <w:rPr>
          <w:rFonts w:ascii="Myriad Pro" w:hAnsi="Myriad Pro" w:cs="Times New Roman"/>
          <w:b/>
          <w:sz w:val="28"/>
          <w:szCs w:val="28"/>
          <w:lang w:val="en-GB"/>
        </w:rPr>
        <w:t>Hyde Park: A History of Trees</w:t>
      </w:r>
    </w:p>
    <w:p w:rsidR="00132101" w:rsidRPr="003576E5" w:rsidRDefault="00C95C23" w:rsidP="00F03DBC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3576E5">
        <w:rPr>
          <w:rFonts w:ascii="Myriad Pro" w:hAnsi="Myriad Pro" w:cs="Times New Roman"/>
          <w:sz w:val="28"/>
          <w:szCs w:val="28"/>
          <w:lang w:val="en-GB"/>
        </w:rPr>
        <w:t>Greg Packman</w:t>
      </w:r>
      <w:r w:rsidR="00192088" w:rsidRPr="003576E5">
        <w:rPr>
          <w:rFonts w:ascii="Myriad Pro" w:hAnsi="Myriad Pro" w:cs="Times New Roman"/>
          <w:sz w:val="28"/>
          <w:szCs w:val="28"/>
          <w:lang w:val="en-GB"/>
        </w:rPr>
        <w:t xml:space="preserve">, </w:t>
      </w:r>
      <w:r w:rsidR="00132101" w:rsidRPr="003576E5">
        <w:rPr>
          <w:rFonts w:ascii="Myriad Pro" w:hAnsi="Myriad Pro" w:cs="Times New Roman"/>
          <w:sz w:val="28"/>
          <w:szCs w:val="28"/>
          <w:lang w:val="en-GB"/>
        </w:rPr>
        <w:t xml:space="preserve">Senior Tree Inspector, </w:t>
      </w:r>
      <w:r w:rsidR="00A517DD" w:rsidRPr="003576E5">
        <w:rPr>
          <w:rFonts w:ascii="Myriad Pro" w:hAnsi="Myriad Pro" w:cs="Times New Roman"/>
          <w:sz w:val="28"/>
          <w:szCs w:val="28"/>
          <w:lang w:val="en-GB"/>
        </w:rPr>
        <w:t>London Borough</w:t>
      </w:r>
      <w:r w:rsidR="00132101" w:rsidRPr="003576E5">
        <w:rPr>
          <w:rFonts w:ascii="Myriad Pro" w:hAnsi="Myriad Pro" w:cs="Times New Roman"/>
          <w:sz w:val="28"/>
          <w:szCs w:val="28"/>
          <w:lang w:val="en-GB"/>
        </w:rPr>
        <w:t xml:space="preserve"> of Islington</w:t>
      </w:r>
      <w:r w:rsidR="003761DD" w:rsidRPr="003576E5">
        <w:rPr>
          <w:rFonts w:ascii="Myriad Pro" w:hAnsi="Myriad Pro" w:cs="Times New Roman"/>
          <w:sz w:val="28"/>
          <w:szCs w:val="28"/>
          <w:lang w:val="en-GB"/>
        </w:rPr>
        <w:t xml:space="preserve"> and </w:t>
      </w:r>
      <w:r w:rsidR="00132101" w:rsidRPr="003576E5">
        <w:rPr>
          <w:rFonts w:ascii="Myriad Pro" w:hAnsi="Myriad Pro" w:cs="Times New Roman"/>
          <w:sz w:val="28"/>
          <w:szCs w:val="28"/>
          <w:lang w:val="en-GB"/>
        </w:rPr>
        <w:t>former Tree Officer,</w:t>
      </w:r>
    </w:p>
    <w:p w:rsidR="00132101" w:rsidRPr="003576E5" w:rsidRDefault="00132101" w:rsidP="00F03DBC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en-GB"/>
        </w:rPr>
      </w:pPr>
      <w:r w:rsidRPr="003576E5">
        <w:rPr>
          <w:rFonts w:ascii="Myriad Pro" w:hAnsi="Myriad Pro" w:cs="Times New Roman"/>
          <w:sz w:val="28"/>
          <w:szCs w:val="28"/>
          <w:lang w:val="en-GB"/>
        </w:rPr>
        <w:t>Royal Parks</w:t>
      </w:r>
    </w:p>
    <w:p w:rsidR="00F03DBC" w:rsidRPr="003576E5" w:rsidRDefault="00F03DBC" w:rsidP="00F03DBC">
      <w:pPr>
        <w:spacing w:after="0" w:line="240" w:lineRule="auto"/>
        <w:jc w:val="center"/>
        <w:rPr>
          <w:rFonts w:ascii="Myriad Pro" w:hAnsi="Myriad Pro" w:cs="Times New Roman"/>
          <w:sz w:val="28"/>
          <w:szCs w:val="28"/>
          <w:lang w:val="en-GB"/>
        </w:rPr>
      </w:pPr>
    </w:p>
    <w:p w:rsidR="00F03DBC" w:rsidRPr="003576E5" w:rsidRDefault="00F03DBC" w:rsidP="00F03DBC">
      <w:pPr>
        <w:pStyle w:val="xxxxxmsonormal"/>
        <w:shd w:val="clear" w:color="auto" w:fill="FFFFFF"/>
        <w:spacing w:before="0" w:beforeAutospacing="0" w:after="0" w:afterAutospacing="0"/>
        <w:rPr>
          <w:rFonts w:ascii="Myriad Pro" w:hAnsi="Myriad Pro"/>
        </w:rPr>
      </w:pPr>
      <w:bookmarkStart w:id="0" w:name="_Hlk47961359"/>
      <w:r w:rsidRPr="003576E5">
        <w:rPr>
          <w:rFonts w:ascii="Myriad Pro" w:hAnsi="Myriad Pro" w:cs="Calibri"/>
          <w:bdr w:val="none" w:sz="0" w:space="0" w:color="auto" w:frame="1"/>
        </w:rPr>
        <w:t>Hyde Park is one of London’s oldest and arguably Britain’s most famous park.  It has a long and varied history that has seen continual change and evolution in its landscape and use.  From the site of a monastery to royal hunting ground and from private royal grounds to one of the first public parks for the upper classes; some of the most significant moments in British cultural and societal history have involved Hyde Park. Through the centuries of change, the trees have evolved with the landscape and are a key part of it</w:t>
      </w:r>
      <w:r w:rsidR="002A3531" w:rsidRPr="003576E5">
        <w:rPr>
          <w:rFonts w:ascii="Myriad Pro" w:hAnsi="Myriad Pro" w:cs="Calibri"/>
          <w:bdr w:val="none" w:sz="0" w:space="0" w:color="auto" w:frame="1"/>
        </w:rPr>
        <w:t xml:space="preserve">s </w:t>
      </w:r>
      <w:r w:rsidRPr="003576E5">
        <w:rPr>
          <w:rFonts w:ascii="Myriad Pro" w:hAnsi="Myriad Pro" w:cs="Calibri"/>
          <w:bdr w:val="none" w:sz="0" w:space="0" w:color="auto" w:frame="1"/>
        </w:rPr>
        <w:t>history.  Join us for a different historical perspective on one of London’s finest and most famous public parks.</w:t>
      </w:r>
    </w:p>
    <w:bookmarkEnd w:id="0"/>
    <w:p w:rsidR="00875416" w:rsidRPr="003576E5" w:rsidRDefault="00875416">
      <w:pPr>
        <w:spacing w:after="0" w:line="240" w:lineRule="auto"/>
        <w:rPr>
          <w:rFonts w:ascii="Myriad Pro" w:hAnsi="Myriad Pro" w:cs="Times New Roman"/>
          <w:b/>
          <w:bCs/>
          <w:sz w:val="28"/>
          <w:szCs w:val="28"/>
          <w:lang w:val="en-GB"/>
        </w:rPr>
      </w:pPr>
    </w:p>
    <w:p w:rsidR="00FD684E" w:rsidRPr="003576E5" w:rsidRDefault="001561B2">
      <w:pPr>
        <w:spacing w:after="0" w:line="240" w:lineRule="auto"/>
        <w:rPr>
          <w:rFonts w:ascii="Myriad Pro" w:hAnsi="Myriad Pro" w:cs="Times New Roman"/>
          <w:color w:val="222222"/>
          <w:sz w:val="28"/>
          <w:szCs w:val="28"/>
        </w:rPr>
      </w:pPr>
      <w:r w:rsidRPr="003576E5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All </w:t>
      </w:r>
      <w:r w:rsidR="00C36A84" w:rsidRPr="003576E5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lectures and booking </w:t>
      </w:r>
      <w:r w:rsidRPr="003576E5">
        <w:rPr>
          <w:rFonts w:ascii="Myriad Pro" w:hAnsi="Myriad Pro" w:cs="Times New Roman"/>
          <w:b/>
          <w:bCs/>
          <w:sz w:val="28"/>
          <w:szCs w:val="28"/>
          <w:lang w:val="en-GB"/>
        </w:rPr>
        <w:t xml:space="preserve">online. </w:t>
      </w:r>
      <w:r w:rsidR="007E31A9" w:rsidRPr="003576E5">
        <w:rPr>
          <w:rFonts w:ascii="Myriad Pro" w:hAnsi="Myriad Pro" w:cs="Times New Roman"/>
          <w:b/>
          <w:bCs/>
          <w:sz w:val="28"/>
          <w:szCs w:val="28"/>
          <w:lang w:val="en-GB"/>
        </w:rPr>
        <w:t>Tickets</w:t>
      </w:r>
      <w:r w:rsidR="00C36A84" w:rsidRPr="003576E5">
        <w:rPr>
          <w:rFonts w:ascii="Myriad Pro" w:hAnsi="Myriad Pro" w:cs="Times New Roman"/>
          <w:b/>
          <w:bCs/>
          <w:sz w:val="28"/>
          <w:szCs w:val="28"/>
          <w:lang w:val="en-GB"/>
        </w:rPr>
        <w:t>:</w:t>
      </w:r>
      <w:r w:rsidR="00C36A84" w:rsidRPr="003576E5">
        <w:rPr>
          <w:rFonts w:ascii="Myriad Pro" w:hAnsi="Myriad Pro"/>
        </w:rPr>
        <w:t xml:space="preserve"> £4 for Gardens Trust/</w:t>
      </w:r>
      <w:r w:rsidR="00B61A68">
        <w:rPr>
          <w:rFonts w:ascii="Myriad Pro" w:hAnsi="Myriad Pro"/>
        </w:rPr>
        <w:t>London Gardens Trust/</w:t>
      </w:r>
      <w:r w:rsidR="00C36A84" w:rsidRPr="003576E5">
        <w:rPr>
          <w:rFonts w:ascii="Myriad Pro" w:hAnsi="Myriad Pro"/>
        </w:rPr>
        <w:t xml:space="preserve">all County Gardens Trusts members, £6 for non-members; season tickets £40/£60 via The Gardens Trust   </w:t>
      </w:r>
      <w:hyperlink r:id="rId7" w:history="1">
        <w:r w:rsidR="00C36A84" w:rsidRPr="003576E5">
          <w:rPr>
            <w:rStyle w:val="Hyperlink"/>
            <w:rFonts w:ascii="Myriad Pro" w:hAnsi="Myriad Pro"/>
          </w:rPr>
          <w:t>http://thegardenstrust.org</w:t>
        </w:r>
      </w:hyperlink>
      <w:r w:rsidR="00C36A84" w:rsidRPr="003576E5">
        <w:rPr>
          <w:rFonts w:ascii="Myriad Pro" w:hAnsi="Myriad Pro"/>
        </w:rPr>
        <w:t xml:space="preserve"> or London Gardens Trust </w:t>
      </w:r>
      <w:hyperlink r:id="rId8" w:history="1">
        <w:r w:rsidR="00EA3B34" w:rsidRPr="003576E5">
          <w:rPr>
            <w:rStyle w:val="Hyperlink"/>
            <w:rFonts w:ascii="Myriad Pro" w:hAnsi="Myriad Pro"/>
          </w:rPr>
          <w:t>https://londongardenstrust.org/</w:t>
        </w:r>
      </w:hyperlink>
    </w:p>
    <w:sectPr w:rsidR="00FD684E" w:rsidRPr="003576E5" w:rsidSect="00875416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3805"/>
    <w:rsid w:val="00066270"/>
    <w:rsid w:val="00130713"/>
    <w:rsid w:val="00132101"/>
    <w:rsid w:val="001561B2"/>
    <w:rsid w:val="00192088"/>
    <w:rsid w:val="00194895"/>
    <w:rsid w:val="001E5DCE"/>
    <w:rsid w:val="001F3601"/>
    <w:rsid w:val="00200F28"/>
    <w:rsid w:val="002A3531"/>
    <w:rsid w:val="002E5EEB"/>
    <w:rsid w:val="003576E5"/>
    <w:rsid w:val="00371BDD"/>
    <w:rsid w:val="003761DD"/>
    <w:rsid w:val="00486DE8"/>
    <w:rsid w:val="004A3805"/>
    <w:rsid w:val="004B1177"/>
    <w:rsid w:val="00520E10"/>
    <w:rsid w:val="00551310"/>
    <w:rsid w:val="006E6D9F"/>
    <w:rsid w:val="00766990"/>
    <w:rsid w:val="0077330D"/>
    <w:rsid w:val="007E31A9"/>
    <w:rsid w:val="00864CF5"/>
    <w:rsid w:val="00875416"/>
    <w:rsid w:val="00977C17"/>
    <w:rsid w:val="009D67B7"/>
    <w:rsid w:val="00A517DD"/>
    <w:rsid w:val="00A51AF3"/>
    <w:rsid w:val="00B46101"/>
    <w:rsid w:val="00B61A68"/>
    <w:rsid w:val="00C2217B"/>
    <w:rsid w:val="00C36A84"/>
    <w:rsid w:val="00C95C23"/>
    <w:rsid w:val="00D03A92"/>
    <w:rsid w:val="00D23FA9"/>
    <w:rsid w:val="00D25E1D"/>
    <w:rsid w:val="00D85B88"/>
    <w:rsid w:val="00D8761A"/>
    <w:rsid w:val="00DB001C"/>
    <w:rsid w:val="00E153FC"/>
    <w:rsid w:val="00E25374"/>
    <w:rsid w:val="00E67416"/>
    <w:rsid w:val="00EA3B34"/>
    <w:rsid w:val="00ED5DEA"/>
    <w:rsid w:val="00F03DBC"/>
    <w:rsid w:val="00F07892"/>
    <w:rsid w:val="00F96A76"/>
    <w:rsid w:val="00FC085A"/>
    <w:rsid w:val="00FD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1B2"/>
    <w:pPr>
      <w:ind w:left="720"/>
      <w:contextualSpacing/>
    </w:pPr>
  </w:style>
  <w:style w:type="character" w:styleId="Hyperlink">
    <w:name w:val="Hyperlink"/>
    <w:rsid w:val="00C36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F3"/>
    <w:rPr>
      <w:rFonts w:ascii="Tahoma" w:hAnsi="Tahoma" w:cs="Tahoma"/>
      <w:sz w:val="16"/>
      <w:szCs w:val="16"/>
    </w:rPr>
  </w:style>
  <w:style w:type="paragraph" w:customStyle="1" w:styleId="xxxxxmsonormal">
    <w:name w:val="x_x_xxxmsonormal"/>
    <w:basedOn w:val="Normal"/>
    <w:rsid w:val="00F0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gardenstrust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egardenstrust.org/events-archive/?events=gardenstr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Jeffery</dc:creator>
  <cp:lastModifiedBy>Caroline</cp:lastModifiedBy>
  <cp:revision>2</cp:revision>
  <dcterms:created xsi:type="dcterms:W3CDTF">2020-08-10T15:37:00Z</dcterms:created>
  <dcterms:modified xsi:type="dcterms:W3CDTF">2020-08-10T15:37:00Z</dcterms:modified>
</cp:coreProperties>
</file>