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42" w:rsidRDefault="0066049E" w:rsidP="0066049E">
      <w:pPr>
        <w:ind w:right="-113"/>
        <w:jc w:val="center"/>
      </w:pPr>
      <w:r>
        <w:rPr>
          <w:rFonts w:eastAsia="Times New Roman"/>
          <w:noProof/>
          <w:lang w:eastAsia="en-GB"/>
        </w:rPr>
        <w:drawing>
          <wp:inline distT="0" distB="0" distL="0" distR="0">
            <wp:extent cx="3031186" cy="1348740"/>
            <wp:effectExtent l="0" t="0" r="0" b="3810"/>
            <wp:docPr id="1" name="Picture 1" descr="cid:A4680AE6-071A-4E66-B5CC-26117A5CEA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D3947C-8D2D-4833-8E2C-A4C30D225E19" descr="cid:A4680AE6-071A-4E66-B5CC-26117A5CEA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096" cy="13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49E" w:rsidRDefault="0066049E" w:rsidP="0066049E">
      <w:pPr>
        <w:jc w:val="center"/>
      </w:pPr>
    </w:p>
    <w:p w:rsidR="0066049E" w:rsidRPr="0066049E" w:rsidRDefault="0066049E" w:rsidP="00007F13">
      <w:pPr>
        <w:ind w:left="-283"/>
        <w:jc w:val="center"/>
        <w:rPr>
          <w:rFonts w:cstheme="minorHAnsi"/>
          <w:b/>
          <w:sz w:val="32"/>
          <w:szCs w:val="32"/>
        </w:rPr>
      </w:pPr>
      <w:r w:rsidRPr="0066049E">
        <w:rPr>
          <w:rFonts w:cstheme="minorHAnsi"/>
          <w:b/>
          <w:sz w:val="32"/>
          <w:szCs w:val="32"/>
        </w:rPr>
        <w:t>Terms and Conditions</w:t>
      </w:r>
    </w:p>
    <w:p w:rsidR="0066049E" w:rsidRDefault="0066049E" w:rsidP="00007F13">
      <w:pPr>
        <w:pStyle w:val="ListParagraph"/>
        <w:ind w:left="-283" w:right="-170"/>
        <w:jc w:val="both"/>
        <w:rPr>
          <w:rFonts w:cstheme="minorHAnsi"/>
          <w:sz w:val="24"/>
          <w:szCs w:val="24"/>
        </w:rPr>
      </w:pPr>
      <w:r w:rsidRPr="0066049E">
        <w:rPr>
          <w:rFonts w:cstheme="minorHAnsi"/>
          <w:sz w:val="24"/>
          <w:szCs w:val="24"/>
        </w:rPr>
        <w:t>Little Play World aims to provide high quality play sessions for all our customers.  We are committed to the safety</w:t>
      </w:r>
      <w:r>
        <w:rPr>
          <w:rFonts w:cstheme="minorHAnsi"/>
          <w:sz w:val="24"/>
          <w:szCs w:val="24"/>
        </w:rPr>
        <w:t xml:space="preserve"> of all people that attend and deliver a high standard of service.</w:t>
      </w:r>
    </w:p>
    <w:p w:rsidR="0066049E" w:rsidRDefault="0066049E" w:rsidP="00007F13">
      <w:pPr>
        <w:pStyle w:val="ListParagraph"/>
        <w:ind w:left="-283" w:right="-170"/>
        <w:jc w:val="both"/>
        <w:rPr>
          <w:rFonts w:cstheme="minorHAnsi"/>
          <w:sz w:val="24"/>
          <w:szCs w:val="24"/>
        </w:rPr>
      </w:pPr>
    </w:p>
    <w:p w:rsidR="0066049E" w:rsidRDefault="0066049E" w:rsidP="00007F13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Participating in Little Play Word is entirely at your own risk, parents/ carers are solely responsible for their child/ children at all times. Little Play World staff are present during sessions to enhance the play </w:t>
      </w:r>
      <w:r w:rsidR="00007F13">
        <w:rPr>
          <w:rFonts w:cstheme="minorHAnsi"/>
          <w:sz w:val="24"/>
          <w:szCs w:val="24"/>
        </w:rPr>
        <w:t>session;</w:t>
      </w:r>
      <w:r>
        <w:rPr>
          <w:rFonts w:cstheme="minorHAnsi"/>
          <w:sz w:val="24"/>
          <w:szCs w:val="24"/>
        </w:rPr>
        <w:t xml:space="preserve"> however, they are not responsible </w:t>
      </w:r>
      <w:r w:rsidR="00007F13">
        <w:rPr>
          <w:rFonts w:cstheme="minorHAnsi"/>
          <w:sz w:val="24"/>
          <w:szCs w:val="24"/>
        </w:rPr>
        <w:t xml:space="preserve">for the supervision and behaviour of the children. </w:t>
      </w:r>
    </w:p>
    <w:p w:rsidR="00007F13" w:rsidRDefault="00007F13" w:rsidP="00007F13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Payment is through our online paying system unless it </w:t>
      </w:r>
      <w:proofErr w:type="gramStart"/>
      <w:r>
        <w:rPr>
          <w:rFonts w:cstheme="minorHAnsi"/>
          <w:sz w:val="24"/>
          <w:szCs w:val="24"/>
        </w:rPr>
        <w:t>has been stated</w:t>
      </w:r>
      <w:proofErr w:type="gramEnd"/>
      <w:r>
        <w:rPr>
          <w:rFonts w:cstheme="minorHAnsi"/>
          <w:sz w:val="24"/>
          <w:szCs w:val="24"/>
        </w:rPr>
        <w:t xml:space="preserve"> otherwise, that a ticket can be purchased at the session.  All children playing at Little Play World must have purchased a ticket; this will entitle them to a 90-minute session.  However, the session will be start and finish at the time stated, the 90 minutes does not start at the time of arrival. </w:t>
      </w:r>
    </w:p>
    <w:p w:rsidR="00007F13" w:rsidRDefault="00007F13" w:rsidP="00007F13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refunds </w:t>
      </w:r>
      <w:proofErr w:type="gramStart"/>
      <w:r>
        <w:rPr>
          <w:rFonts w:cstheme="minorHAnsi"/>
          <w:sz w:val="24"/>
          <w:szCs w:val="24"/>
        </w:rPr>
        <w:t xml:space="preserve">will </w:t>
      </w:r>
      <w:r w:rsidR="00D62215">
        <w:rPr>
          <w:rFonts w:cstheme="minorHAnsi"/>
          <w:sz w:val="24"/>
          <w:szCs w:val="24"/>
        </w:rPr>
        <w:t>be given</w:t>
      </w:r>
      <w:proofErr w:type="gramEnd"/>
      <w:r w:rsidR="00D62215">
        <w:rPr>
          <w:rFonts w:cstheme="minorHAnsi"/>
          <w:sz w:val="24"/>
          <w:szCs w:val="24"/>
        </w:rPr>
        <w:t xml:space="preserve"> for tickets purchased online; however, tickets can be transferred to another session if more than 24 hours’ notice is given. </w:t>
      </w:r>
    </w:p>
    <w:p w:rsidR="00D62215" w:rsidRDefault="00D62215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child or adult causing wilful damage to equipment, facilities, fixture o</w:t>
      </w:r>
      <w:r w:rsidRPr="00D62215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 </w:t>
      </w:r>
      <w:r w:rsidRPr="00D62215">
        <w:rPr>
          <w:rFonts w:cstheme="minorHAnsi"/>
          <w:sz w:val="24"/>
          <w:szCs w:val="24"/>
        </w:rPr>
        <w:t xml:space="preserve">fittings will be </w:t>
      </w:r>
      <w:r>
        <w:rPr>
          <w:rFonts w:cstheme="minorHAnsi"/>
          <w:sz w:val="24"/>
          <w:szCs w:val="24"/>
        </w:rPr>
        <w:t xml:space="preserve">liable to pay for any damage caused. </w:t>
      </w:r>
    </w:p>
    <w:p w:rsidR="00D62215" w:rsidRDefault="00D62215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Little Play World has the right to a person to leave should they pose a danger or threat to staff.  Fighting, bullying, abusive language </w:t>
      </w:r>
      <w:r w:rsidR="00E850D2">
        <w:rPr>
          <w:rFonts w:cstheme="minorHAnsi"/>
          <w:sz w:val="24"/>
          <w:szCs w:val="24"/>
        </w:rPr>
        <w:t xml:space="preserve">or illegal activity of any kind </w:t>
      </w:r>
      <w:proofErr w:type="gramStart"/>
      <w:r w:rsidR="00E850D2">
        <w:rPr>
          <w:rFonts w:cstheme="minorHAnsi"/>
          <w:sz w:val="24"/>
          <w:szCs w:val="24"/>
        </w:rPr>
        <w:t>will not be tolerated</w:t>
      </w:r>
      <w:proofErr w:type="gramEnd"/>
      <w:r w:rsidR="00E850D2">
        <w:rPr>
          <w:rFonts w:cstheme="minorHAnsi"/>
          <w:sz w:val="24"/>
          <w:szCs w:val="24"/>
        </w:rPr>
        <w:t xml:space="preserve"> and persons will bae asked to leave without a refund. </w:t>
      </w:r>
    </w:p>
    <w:p w:rsidR="00E850D2" w:rsidRDefault="00E850D2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prevent the spread of infection children who are unwell, or have been unwell must not attend Little Play World within 48 hours.  Our refund policy applies.  </w:t>
      </w:r>
    </w:p>
    <w:p w:rsidR="00E850D2" w:rsidRDefault="00E850D2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a child or adult becomes sick or infectious at Little Play World they will be politely asked to leave the session.  </w:t>
      </w:r>
    </w:p>
    <w:p w:rsidR="00E850D2" w:rsidRDefault="00E850D2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privacy of other children / adults </w:t>
      </w:r>
      <w:proofErr w:type="gramStart"/>
      <w:r>
        <w:rPr>
          <w:rFonts w:cstheme="minorHAnsi"/>
          <w:sz w:val="24"/>
          <w:szCs w:val="24"/>
        </w:rPr>
        <w:t>must be respected</w:t>
      </w:r>
      <w:proofErr w:type="gramEnd"/>
      <w:r>
        <w:rPr>
          <w:rFonts w:cstheme="minorHAnsi"/>
          <w:sz w:val="24"/>
          <w:szCs w:val="24"/>
        </w:rPr>
        <w:t xml:space="preserve">.  Photographs can be taken of their children for personal, private and non-commercial purposes only, unless </w:t>
      </w:r>
      <w:proofErr w:type="gramStart"/>
      <w:r>
        <w:rPr>
          <w:rFonts w:cstheme="minorHAnsi"/>
          <w:sz w:val="24"/>
          <w:szCs w:val="24"/>
        </w:rPr>
        <w:t>permission has been expressly granted by Little Play World pictures</w:t>
      </w:r>
      <w:proofErr w:type="gramEnd"/>
      <w:r>
        <w:rPr>
          <w:rFonts w:cstheme="minorHAnsi"/>
          <w:sz w:val="24"/>
          <w:szCs w:val="24"/>
        </w:rPr>
        <w:t xml:space="preserve"> and images cannot be reproduced in any format or media purposes. </w:t>
      </w:r>
    </w:p>
    <w:p w:rsidR="00E850D2" w:rsidRDefault="00E850D2" w:rsidP="00D62215">
      <w:pPr>
        <w:pStyle w:val="ListParagraph"/>
        <w:numPr>
          <w:ilvl w:val="0"/>
          <w:numId w:val="2"/>
        </w:numPr>
        <w:ind w:right="-17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Little Play World only shares photographs on or at of children playing on social media or promotional material with prior written consent form parents/ carers. </w:t>
      </w:r>
    </w:p>
    <w:p w:rsidR="00E850D2" w:rsidRDefault="00E850D2" w:rsidP="00E850D2">
      <w:pPr>
        <w:ind w:right="-170"/>
        <w:jc w:val="both"/>
        <w:rPr>
          <w:rFonts w:cstheme="minorHAnsi"/>
          <w:sz w:val="24"/>
          <w:szCs w:val="24"/>
        </w:rPr>
      </w:pPr>
    </w:p>
    <w:p w:rsidR="00E850D2" w:rsidRPr="00E850D2" w:rsidRDefault="00E850D2" w:rsidP="00E850D2">
      <w:pPr>
        <w:ind w:right="-170"/>
        <w:jc w:val="both"/>
        <w:rPr>
          <w:rFonts w:cstheme="minorHAnsi"/>
          <w:sz w:val="24"/>
          <w:szCs w:val="24"/>
        </w:rPr>
      </w:pPr>
    </w:p>
    <w:p w:rsidR="0066049E" w:rsidRDefault="0066049E" w:rsidP="00007F13">
      <w:pPr>
        <w:pStyle w:val="ListParagraph"/>
        <w:ind w:left="-283"/>
        <w:jc w:val="both"/>
        <w:rPr>
          <w:rFonts w:cstheme="minorHAnsi"/>
          <w:sz w:val="24"/>
          <w:szCs w:val="24"/>
        </w:rPr>
      </w:pPr>
    </w:p>
    <w:p w:rsidR="0066049E" w:rsidRPr="0066049E" w:rsidRDefault="0066049E" w:rsidP="00007F13">
      <w:pPr>
        <w:pStyle w:val="ListParagraph"/>
        <w:ind w:left="-283"/>
        <w:jc w:val="both"/>
        <w:rPr>
          <w:rFonts w:cstheme="minorHAnsi"/>
          <w:b/>
          <w:sz w:val="24"/>
          <w:szCs w:val="24"/>
        </w:rPr>
      </w:pPr>
    </w:p>
    <w:sectPr w:rsidR="0066049E" w:rsidRPr="00660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D2" w:rsidRDefault="00E850D2" w:rsidP="00E850D2">
      <w:pPr>
        <w:spacing w:after="0" w:line="240" w:lineRule="auto"/>
      </w:pPr>
      <w:r>
        <w:separator/>
      </w:r>
    </w:p>
  </w:endnote>
  <w:endnote w:type="continuationSeparator" w:id="0">
    <w:p w:rsidR="00E850D2" w:rsidRDefault="00E850D2" w:rsidP="00E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0D2" w:rsidRDefault="00E850D2">
    <w:pPr>
      <w:pStyle w:val="Footer"/>
    </w:pPr>
    <w:r>
      <w:t>April 2019</w:t>
    </w:r>
  </w:p>
  <w:p w:rsidR="00E850D2" w:rsidRDefault="00E85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D2" w:rsidRDefault="00E850D2" w:rsidP="00E850D2">
      <w:pPr>
        <w:spacing w:after="0" w:line="240" w:lineRule="auto"/>
      </w:pPr>
      <w:r>
        <w:separator/>
      </w:r>
    </w:p>
  </w:footnote>
  <w:footnote w:type="continuationSeparator" w:id="0">
    <w:p w:rsidR="00E850D2" w:rsidRDefault="00E850D2" w:rsidP="00E85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C1F"/>
    <w:multiLevelType w:val="hybridMultilevel"/>
    <w:tmpl w:val="1EB44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B3F"/>
    <w:multiLevelType w:val="hybridMultilevel"/>
    <w:tmpl w:val="72964AEC"/>
    <w:lvl w:ilvl="0" w:tplc="0809000F">
      <w:start w:val="1"/>
      <w:numFmt w:val="decimal"/>
      <w:lvlText w:val="%1."/>
      <w:lvlJc w:val="left"/>
      <w:pPr>
        <w:ind w:left="437" w:hanging="360"/>
      </w:p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9E"/>
    <w:rsid w:val="00007F13"/>
    <w:rsid w:val="0066049E"/>
    <w:rsid w:val="006E5B42"/>
    <w:rsid w:val="00D62215"/>
    <w:rsid w:val="00E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16C3"/>
  <w15:chartTrackingRefBased/>
  <w15:docId w15:val="{0FB96AEF-DA79-4602-B92E-21C8263A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0D2"/>
  </w:style>
  <w:style w:type="paragraph" w:styleId="Footer">
    <w:name w:val="footer"/>
    <w:basedOn w:val="Normal"/>
    <w:link w:val="FooterChar"/>
    <w:uiPriority w:val="99"/>
    <w:unhideWhenUsed/>
    <w:rsid w:val="00E85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4680AE6-071A-4E66-B5CC-26117A5CEA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Stroud, Nicola</dc:creator>
  <cp:keywords/>
  <dc:description/>
  <cp:lastModifiedBy>Stroud, Nicola</cp:lastModifiedBy>
  <cp:revision>1</cp:revision>
  <dcterms:created xsi:type="dcterms:W3CDTF">2019-04-14T11:09:00Z</dcterms:created>
  <dcterms:modified xsi:type="dcterms:W3CDTF">2019-04-14T11:52:00Z</dcterms:modified>
</cp:coreProperties>
</file>