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522" w:rsidRDefault="005F0522" w:rsidP="005F0522">
      <w:pPr>
        <w:jc w:val="center"/>
        <w:rPr>
          <w:rFonts w:asciiTheme="majorHAnsi" w:hAnsiTheme="majorHAnsi" w:cstheme="majorHAnsi"/>
          <w:u w:val="single"/>
        </w:rPr>
      </w:pPr>
      <w:r>
        <w:rPr>
          <w:rFonts w:asciiTheme="majorHAnsi" w:hAnsiTheme="majorHAnsi" w:cstheme="majorHAnsi"/>
          <w:noProof/>
          <w:u w:val="single"/>
          <w:lang w:eastAsia="en-GB"/>
        </w:rPr>
        <w:drawing>
          <wp:inline distT="0" distB="0" distL="0" distR="0" wp14:anchorId="103987B5" wp14:editId="246E493C">
            <wp:extent cx="2053087" cy="172099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Active (Facebook Pos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1277" cy="1719473"/>
                    </a:xfrm>
                    <a:prstGeom prst="rect">
                      <a:avLst/>
                    </a:prstGeom>
                  </pic:spPr>
                </pic:pic>
              </a:graphicData>
            </a:graphic>
          </wp:inline>
        </w:drawing>
      </w:r>
    </w:p>
    <w:p w:rsidR="00A2245B" w:rsidRDefault="00740B71" w:rsidP="00A2245B">
      <w:pPr>
        <w:jc w:val="center"/>
        <w:rPr>
          <w:rFonts w:asciiTheme="majorHAnsi" w:hAnsiTheme="majorHAnsi" w:cstheme="majorHAnsi"/>
          <w:b/>
          <w:u w:val="single"/>
        </w:rPr>
      </w:pPr>
      <w:r>
        <w:rPr>
          <w:rFonts w:asciiTheme="majorHAnsi" w:hAnsiTheme="majorHAnsi" w:cstheme="majorHAnsi"/>
          <w:b/>
          <w:u w:val="single"/>
        </w:rPr>
        <w:t>Modern Slavery Statement</w:t>
      </w:r>
    </w:p>
    <w:p w:rsidR="00740B71" w:rsidRPr="00740B71" w:rsidRDefault="00740B71" w:rsidP="00740B71">
      <w:pPr>
        <w:rPr>
          <w:rFonts w:asciiTheme="majorHAnsi" w:hAnsiTheme="majorHAnsi" w:cstheme="majorHAnsi"/>
          <w:b/>
          <w:u w:val="single"/>
        </w:rPr>
      </w:pPr>
      <w:proofErr w:type="spellStart"/>
      <w:r w:rsidRPr="00740B71">
        <w:rPr>
          <w:rFonts w:asciiTheme="majorHAnsi" w:hAnsiTheme="majorHAnsi" w:cstheme="majorHAnsi"/>
          <w:b/>
          <w:u w:val="single"/>
        </w:rPr>
        <w:t>LearnActive</w:t>
      </w:r>
      <w:proofErr w:type="spellEnd"/>
      <w:r w:rsidRPr="00740B71">
        <w:rPr>
          <w:rFonts w:asciiTheme="majorHAnsi" w:hAnsiTheme="majorHAnsi" w:cstheme="majorHAnsi"/>
          <w:b/>
          <w:u w:val="single"/>
        </w:rPr>
        <w:t xml:space="preserve"> NW Ltd Modern Slavery Act Statement</w:t>
      </w:r>
    </w:p>
    <w:p w:rsidR="00740B71" w:rsidRPr="00740B71" w:rsidRDefault="00740B71" w:rsidP="00740B71">
      <w:pPr>
        <w:rPr>
          <w:rFonts w:asciiTheme="majorHAnsi" w:hAnsiTheme="majorHAnsi" w:cstheme="majorHAnsi"/>
          <w:b/>
          <w:u w:val="single"/>
        </w:rPr>
      </w:pPr>
      <w:r w:rsidRPr="00740B71">
        <w:rPr>
          <w:rFonts w:asciiTheme="majorHAnsi" w:hAnsiTheme="majorHAnsi" w:cstheme="majorHAnsi"/>
          <w:b/>
          <w:u w:val="single"/>
        </w:rPr>
        <w:t>Introduction</w:t>
      </w:r>
    </w:p>
    <w:p w:rsidR="00740B71" w:rsidRPr="00740B71" w:rsidRDefault="00740B71" w:rsidP="00740B71">
      <w:pPr>
        <w:rPr>
          <w:rFonts w:asciiTheme="majorHAnsi" w:hAnsiTheme="majorHAnsi" w:cstheme="majorHAnsi"/>
        </w:rPr>
      </w:pPr>
    </w:p>
    <w:p w:rsidR="00740B71" w:rsidRPr="00740B71" w:rsidRDefault="00740B71" w:rsidP="00740B71">
      <w:pPr>
        <w:rPr>
          <w:rFonts w:asciiTheme="majorHAnsi" w:hAnsiTheme="majorHAnsi" w:cstheme="majorHAnsi"/>
        </w:rPr>
      </w:pPr>
      <w:proofErr w:type="spellStart"/>
      <w:r w:rsidRPr="00740B71">
        <w:rPr>
          <w:rFonts w:asciiTheme="majorHAnsi" w:hAnsiTheme="majorHAnsi" w:cstheme="majorHAnsi"/>
        </w:rPr>
        <w:t>LearnActive</w:t>
      </w:r>
      <w:proofErr w:type="spellEnd"/>
      <w:r w:rsidRPr="00740B71">
        <w:rPr>
          <w:rFonts w:asciiTheme="majorHAnsi" w:hAnsiTheme="majorHAnsi" w:cstheme="majorHAnsi"/>
        </w:rPr>
        <w:t xml:space="preserve"> NW Ltd is committed to preventing any form of modern slavery, human trafficking, or exploitation in our business operations and supply chains. This statement outlines the steps we have taken and will continue to take to ensure that modern slavery does not occur within our organisation or supply chain, in line with our responsibilities under Section 54 of the Modern Slavery Act 2015.</w:t>
      </w:r>
    </w:p>
    <w:p w:rsidR="00E353D5" w:rsidRPr="00E353D5" w:rsidRDefault="00E353D5" w:rsidP="00740B71">
      <w:pPr>
        <w:rPr>
          <w:rFonts w:asciiTheme="majorHAnsi" w:hAnsiTheme="majorHAnsi" w:cstheme="majorHAnsi"/>
          <w:b/>
          <w:u w:val="single"/>
        </w:rPr>
      </w:pPr>
      <w:r w:rsidRPr="00E353D5">
        <w:rPr>
          <w:rFonts w:asciiTheme="majorHAnsi" w:hAnsiTheme="majorHAnsi" w:cstheme="majorHAnsi"/>
          <w:b/>
          <w:u w:val="single"/>
        </w:rPr>
        <w:t xml:space="preserve">Who are we? </w:t>
      </w:r>
    </w:p>
    <w:p w:rsidR="00740B71" w:rsidRPr="00740B71" w:rsidRDefault="00740B71" w:rsidP="00740B71">
      <w:pPr>
        <w:rPr>
          <w:rFonts w:asciiTheme="majorHAnsi" w:hAnsiTheme="majorHAnsi" w:cstheme="majorHAnsi"/>
        </w:rPr>
      </w:pPr>
      <w:proofErr w:type="spellStart"/>
      <w:r w:rsidRPr="00740B71">
        <w:rPr>
          <w:rFonts w:asciiTheme="majorHAnsi" w:hAnsiTheme="majorHAnsi" w:cstheme="majorHAnsi"/>
        </w:rPr>
        <w:t>LearnActive</w:t>
      </w:r>
      <w:proofErr w:type="spellEnd"/>
      <w:r w:rsidRPr="00740B71">
        <w:rPr>
          <w:rFonts w:asciiTheme="majorHAnsi" w:hAnsiTheme="majorHAnsi" w:cstheme="majorHAnsi"/>
        </w:rPr>
        <w:t xml:space="preserve"> NW Ltd provides </w:t>
      </w:r>
      <w:r>
        <w:rPr>
          <w:rFonts w:asciiTheme="majorHAnsi" w:hAnsiTheme="majorHAnsi" w:cstheme="majorHAnsi"/>
        </w:rPr>
        <w:t xml:space="preserve">wellbeing support for </w:t>
      </w:r>
      <w:proofErr w:type="spellStart"/>
      <w:r w:rsidR="00E353D5">
        <w:rPr>
          <w:rFonts w:asciiTheme="majorHAnsi" w:hAnsiTheme="majorHAnsi" w:cstheme="majorHAnsi"/>
        </w:rPr>
        <w:t>everbody</w:t>
      </w:r>
      <w:proofErr w:type="spellEnd"/>
      <w:r w:rsidRPr="00740B71">
        <w:rPr>
          <w:rFonts w:asciiTheme="majorHAnsi" w:hAnsiTheme="majorHAnsi" w:cstheme="majorHAnsi"/>
        </w:rPr>
        <w:t xml:space="preserve"> and works with a variety of stakeholders, including partners, suppliers, and contractors. We are dedicated to ensuring that our business and supply chain operate ethically and responsibly, adhering to all applicable laws and regulations.</w:t>
      </w:r>
    </w:p>
    <w:p w:rsidR="00E353D5" w:rsidRDefault="00E353D5" w:rsidP="00740B71">
      <w:pPr>
        <w:rPr>
          <w:rFonts w:asciiTheme="majorHAnsi" w:hAnsiTheme="majorHAnsi" w:cstheme="majorHAnsi"/>
          <w:b/>
          <w:u w:val="single"/>
        </w:rPr>
      </w:pPr>
      <w:r>
        <w:rPr>
          <w:rFonts w:asciiTheme="majorHAnsi" w:hAnsiTheme="majorHAnsi" w:cstheme="majorHAnsi"/>
          <w:b/>
          <w:u w:val="single"/>
        </w:rPr>
        <w:t xml:space="preserve">INTENT </w:t>
      </w:r>
    </w:p>
    <w:p w:rsidR="00740B71" w:rsidRPr="00E353D5" w:rsidRDefault="00740B71" w:rsidP="00740B71">
      <w:pPr>
        <w:rPr>
          <w:rFonts w:asciiTheme="majorHAnsi" w:hAnsiTheme="majorHAnsi" w:cstheme="majorHAnsi"/>
          <w:b/>
          <w:u w:val="single"/>
        </w:rPr>
      </w:pPr>
      <w:r w:rsidRPr="00E353D5">
        <w:rPr>
          <w:rFonts w:asciiTheme="majorHAnsi" w:hAnsiTheme="majorHAnsi" w:cstheme="majorHAnsi"/>
          <w:b/>
          <w:u w:val="single"/>
        </w:rPr>
        <w:t>Our Commitment to the Modern Slavery Act</w:t>
      </w:r>
      <w:r w:rsidR="00E353D5" w:rsidRPr="00E353D5">
        <w:rPr>
          <w:rFonts w:asciiTheme="majorHAnsi" w:hAnsiTheme="majorHAnsi" w:cstheme="majorHAnsi"/>
          <w:b/>
          <w:u w:val="single"/>
        </w:rPr>
        <w:t>:</w:t>
      </w:r>
    </w:p>
    <w:p w:rsidR="00740B71" w:rsidRPr="00740B71" w:rsidRDefault="00740B71" w:rsidP="00740B71">
      <w:pPr>
        <w:rPr>
          <w:rFonts w:asciiTheme="majorHAnsi" w:hAnsiTheme="majorHAnsi" w:cstheme="majorHAnsi"/>
        </w:rPr>
      </w:pPr>
      <w:proofErr w:type="spellStart"/>
      <w:r w:rsidRPr="00740B71">
        <w:rPr>
          <w:rFonts w:asciiTheme="majorHAnsi" w:hAnsiTheme="majorHAnsi" w:cstheme="majorHAnsi"/>
        </w:rPr>
        <w:t>LearnActive</w:t>
      </w:r>
      <w:proofErr w:type="spellEnd"/>
      <w:r w:rsidRPr="00740B71">
        <w:rPr>
          <w:rFonts w:asciiTheme="majorHAnsi" w:hAnsiTheme="majorHAnsi" w:cstheme="majorHAnsi"/>
        </w:rPr>
        <w:t xml:space="preserve"> NW Ltd recognises the importance of taking proactive steps to prevent modern slavery and human trafficking. We are committed to:</w:t>
      </w:r>
    </w:p>
    <w:p w:rsidR="00740B71" w:rsidRPr="00740B71" w:rsidRDefault="00740B71" w:rsidP="00740B71">
      <w:pPr>
        <w:rPr>
          <w:rFonts w:asciiTheme="majorHAnsi" w:hAnsiTheme="majorHAnsi" w:cstheme="majorHAnsi"/>
        </w:rPr>
      </w:pPr>
      <w:r w:rsidRPr="00740B71">
        <w:rPr>
          <w:rFonts w:asciiTheme="majorHAnsi" w:hAnsiTheme="majorHAnsi" w:cstheme="majorHAnsi"/>
        </w:rPr>
        <w:t>Ensuring our staff, contractors, and suppliers are aware of and comply with the Modern Slavery Act 2015.</w:t>
      </w:r>
    </w:p>
    <w:p w:rsidR="00740B71" w:rsidRPr="00740B71" w:rsidRDefault="00740B71" w:rsidP="00740B71">
      <w:pPr>
        <w:rPr>
          <w:rFonts w:asciiTheme="majorHAnsi" w:hAnsiTheme="majorHAnsi" w:cstheme="majorHAnsi"/>
        </w:rPr>
      </w:pPr>
      <w:r w:rsidRPr="00740B71">
        <w:rPr>
          <w:rFonts w:asciiTheme="majorHAnsi" w:hAnsiTheme="majorHAnsi" w:cstheme="majorHAnsi"/>
        </w:rPr>
        <w:t>Maintaining effective systems and controls to identify, prevent, and mitigate risks of slavery and human trafficking within our business and supply chain.</w:t>
      </w:r>
    </w:p>
    <w:p w:rsidR="00740B71" w:rsidRPr="00740B71" w:rsidRDefault="00740B71" w:rsidP="00740B71">
      <w:pPr>
        <w:rPr>
          <w:rFonts w:asciiTheme="majorHAnsi" w:hAnsiTheme="majorHAnsi" w:cstheme="majorHAnsi"/>
        </w:rPr>
      </w:pPr>
      <w:r w:rsidRPr="00740B71">
        <w:rPr>
          <w:rFonts w:asciiTheme="majorHAnsi" w:hAnsiTheme="majorHAnsi" w:cstheme="majorHAnsi"/>
        </w:rPr>
        <w:t>Upholding human rights standards and promoting fair and safe working conditions across all areas of our business.</w:t>
      </w:r>
    </w:p>
    <w:p w:rsidR="00E353D5" w:rsidRPr="00E353D5" w:rsidRDefault="00E353D5" w:rsidP="00740B71">
      <w:pPr>
        <w:rPr>
          <w:rFonts w:asciiTheme="majorHAnsi" w:hAnsiTheme="majorHAnsi" w:cstheme="majorHAnsi"/>
          <w:b/>
          <w:u w:val="single"/>
        </w:rPr>
      </w:pPr>
      <w:r w:rsidRPr="00E353D5">
        <w:rPr>
          <w:rFonts w:asciiTheme="majorHAnsi" w:hAnsiTheme="majorHAnsi" w:cstheme="majorHAnsi"/>
          <w:b/>
          <w:u w:val="single"/>
        </w:rPr>
        <w:t>IMPLEMENTATION:</w:t>
      </w:r>
    </w:p>
    <w:p w:rsidR="00740B71" w:rsidRPr="00740B71" w:rsidRDefault="00740B71" w:rsidP="00740B71">
      <w:pPr>
        <w:rPr>
          <w:rFonts w:asciiTheme="majorHAnsi" w:hAnsiTheme="majorHAnsi" w:cstheme="majorHAnsi"/>
        </w:rPr>
      </w:pPr>
      <w:r w:rsidRPr="00740B71">
        <w:rPr>
          <w:rFonts w:asciiTheme="majorHAnsi" w:hAnsiTheme="majorHAnsi" w:cstheme="majorHAnsi"/>
        </w:rPr>
        <w:t>We have implemented the following measures to ensure compliance with Section 54 of the Modern Slavery Act:</w:t>
      </w:r>
    </w:p>
    <w:p w:rsidR="00740B71" w:rsidRPr="00740B71" w:rsidRDefault="00740B71" w:rsidP="00740B71">
      <w:pPr>
        <w:rPr>
          <w:rFonts w:asciiTheme="majorHAnsi" w:hAnsiTheme="majorHAnsi" w:cstheme="majorHAnsi"/>
        </w:rPr>
      </w:pPr>
      <w:r w:rsidRPr="00740B71">
        <w:rPr>
          <w:rFonts w:asciiTheme="majorHAnsi" w:hAnsiTheme="majorHAnsi" w:cstheme="majorHAnsi"/>
        </w:rPr>
        <w:t>Risk Assessment: We have conducted a thorough risk assessment of our operations and supply chains to identify any areas where the risk of modern slavery might be present.</w:t>
      </w:r>
    </w:p>
    <w:p w:rsidR="00740B71" w:rsidRPr="00740B71" w:rsidRDefault="00740B71" w:rsidP="00740B71">
      <w:pPr>
        <w:rPr>
          <w:rFonts w:asciiTheme="majorHAnsi" w:hAnsiTheme="majorHAnsi" w:cstheme="majorHAnsi"/>
        </w:rPr>
      </w:pPr>
      <w:r w:rsidRPr="00740B71">
        <w:rPr>
          <w:rFonts w:asciiTheme="majorHAnsi" w:hAnsiTheme="majorHAnsi" w:cstheme="majorHAnsi"/>
        </w:rPr>
        <w:t>Supplier Due Diligence: We ensure that our suppliers and contractors comply with the Modern Slavery Act by incorporating anti-slavery requirements into our contracts. Suppliers are also required to provide information about their own anti-slavery policies and practices.</w:t>
      </w:r>
    </w:p>
    <w:p w:rsidR="00740B71" w:rsidRPr="00740B71" w:rsidRDefault="00740B71" w:rsidP="00740B71">
      <w:pPr>
        <w:rPr>
          <w:rFonts w:asciiTheme="majorHAnsi" w:hAnsiTheme="majorHAnsi" w:cstheme="majorHAnsi"/>
        </w:rPr>
      </w:pPr>
      <w:r w:rsidRPr="00740B71">
        <w:rPr>
          <w:rFonts w:asciiTheme="majorHAnsi" w:hAnsiTheme="majorHAnsi" w:cstheme="majorHAnsi"/>
        </w:rPr>
        <w:t xml:space="preserve">Training and Awareness: All </w:t>
      </w:r>
      <w:proofErr w:type="spellStart"/>
      <w:r w:rsidRPr="00740B71">
        <w:rPr>
          <w:rFonts w:asciiTheme="majorHAnsi" w:hAnsiTheme="majorHAnsi" w:cstheme="majorHAnsi"/>
        </w:rPr>
        <w:t>LearnActive</w:t>
      </w:r>
      <w:proofErr w:type="spellEnd"/>
      <w:r w:rsidRPr="00740B71">
        <w:rPr>
          <w:rFonts w:asciiTheme="majorHAnsi" w:hAnsiTheme="majorHAnsi" w:cstheme="majorHAnsi"/>
        </w:rPr>
        <w:t xml:space="preserve"> NW Ltd employees are made aware of the risks of modern slavery through training programs, enabling them to identify potential issues in our operations or supply chains and take appropriate action.</w:t>
      </w:r>
    </w:p>
    <w:p w:rsidR="00740B71" w:rsidRPr="00740B71" w:rsidRDefault="00740B71" w:rsidP="00740B71">
      <w:pPr>
        <w:rPr>
          <w:rFonts w:asciiTheme="majorHAnsi" w:hAnsiTheme="majorHAnsi" w:cstheme="majorHAnsi"/>
        </w:rPr>
      </w:pPr>
      <w:r w:rsidRPr="00740B71">
        <w:rPr>
          <w:rFonts w:asciiTheme="majorHAnsi" w:hAnsiTheme="majorHAnsi" w:cstheme="majorHAnsi"/>
        </w:rPr>
        <w:t>Reporting and Accountability: We encourage a culture of openness and accountability within our business, providing clear processes for reporting any concerns regarding modern slavery or unethical practices. Any issues reported will be investigated, and appropriate action will be taken.</w:t>
      </w:r>
    </w:p>
    <w:p w:rsidR="00740B71" w:rsidRPr="00295D47" w:rsidRDefault="00295D47" w:rsidP="00740B71">
      <w:pPr>
        <w:rPr>
          <w:rFonts w:asciiTheme="majorHAnsi" w:hAnsiTheme="majorHAnsi" w:cstheme="majorHAnsi"/>
          <w:b/>
          <w:u w:val="single"/>
        </w:rPr>
      </w:pPr>
      <w:r w:rsidRPr="00295D47">
        <w:rPr>
          <w:rFonts w:asciiTheme="majorHAnsi" w:hAnsiTheme="majorHAnsi" w:cstheme="majorHAnsi"/>
          <w:b/>
          <w:u w:val="single"/>
        </w:rPr>
        <w:t>Monitoring:</w:t>
      </w:r>
      <w:r>
        <w:rPr>
          <w:rFonts w:asciiTheme="majorHAnsi" w:hAnsiTheme="majorHAnsi" w:cstheme="majorHAnsi"/>
          <w:b/>
          <w:u w:val="single"/>
        </w:rPr>
        <w:t xml:space="preserve"> we commit to:</w:t>
      </w:r>
    </w:p>
    <w:p w:rsidR="00740B71" w:rsidRPr="00740B71" w:rsidRDefault="00740B71" w:rsidP="00740B71">
      <w:pPr>
        <w:rPr>
          <w:rFonts w:asciiTheme="majorHAnsi" w:hAnsiTheme="majorHAnsi" w:cstheme="majorHAnsi"/>
        </w:rPr>
      </w:pPr>
      <w:r w:rsidRPr="00740B71">
        <w:rPr>
          <w:rFonts w:asciiTheme="majorHAnsi" w:hAnsiTheme="majorHAnsi" w:cstheme="majorHAnsi"/>
        </w:rPr>
        <w:t>Continuously review and improve our policies, procedures, and training programs to combat modern slavery.</w:t>
      </w:r>
    </w:p>
    <w:p w:rsidR="00740B71" w:rsidRPr="00740B71" w:rsidRDefault="00740B71" w:rsidP="00740B71">
      <w:pPr>
        <w:rPr>
          <w:rFonts w:asciiTheme="majorHAnsi" w:hAnsiTheme="majorHAnsi" w:cstheme="majorHAnsi"/>
        </w:rPr>
      </w:pPr>
      <w:r w:rsidRPr="00740B71">
        <w:rPr>
          <w:rFonts w:asciiTheme="majorHAnsi" w:hAnsiTheme="majorHAnsi" w:cstheme="majorHAnsi"/>
        </w:rPr>
        <w:t>Work closely with suppliers to ensure that they adopt best practices to prevent modern slavery within their own supply chains.</w:t>
      </w:r>
    </w:p>
    <w:p w:rsidR="00740B71" w:rsidRPr="00740B71" w:rsidRDefault="00740B71" w:rsidP="00740B71">
      <w:pPr>
        <w:rPr>
          <w:rFonts w:asciiTheme="majorHAnsi" w:hAnsiTheme="majorHAnsi" w:cstheme="majorHAnsi"/>
        </w:rPr>
      </w:pPr>
    </w:p>
    <w:p w:rsidR="00740B71" w:rsidRPr="00740B71" w:rsidRDefault="00740B71" w:rsidP="00740B71">
      <w:pPr>
        <w:rPr>
          <w:rFonts w:asciiTheme="majorHAnsi" w:hAnsiTheme="majorHAnsi" w:cstheme="majorHAnsi"/>
        </w:rPr>
      </w:pPr>
      <w:r w:rsidRPr="00740B71">
        <w:rPr>
          <w:rFonts w:asciiTheme="majorHAnsi" w:hAnsiTheme="majorHAnsi" w:cstheme="majorHAnsi"/>
        </w:rPr>
        <w:t xml:space="preserve">This statement is made in accordance with Section 54(1) of the Modern Slavery Act 2015 and constitutes </w:t>
      </w:r>
      <w:proofErr w:type="spellStart"/>
      <w:r w:rsidRPr="00740B71">
        <w:rPr>
          <w:rFonts w:asciiTheme="majorHAnsi" w:hAnsiTheme="majorHAnsi" w:cstheme="majorHAnsi"/>
        </w:rPr>
        <w:t>LearnActive</w:t>
      </w:r>
      <w:proofErr w:type="spellEnd"/>
      <w:r w:rsidRPr="00740B71">
        <w:rPr>
          <w:rFonts w:asciiTheme="majorHAnsi" w:hAnsiTheme="majorHAnsi" w:cstheme="majorHAnsi"/>
        </w:rPr>
        <w:t xml:space="preserve"> NW </w:t>
      </w:r>
      <w:proofErr w:type="spellStart"/>
      <w:r w:rsidRPr="00740B71">
        <w:rPr>
          <w:rFonts w:asciiTheme="majorHAnsi" w:hAnsiTheme="majorHAnsi" w:cstheme="majorHAnsi"/>
        </w:rPr>
        <w:t>Ltd's</w:t>
      </w:r>
      <w:proofErr w:type="spellEnd"/>
      <w:r w:rsidRPr="00740B71">
        <w:rPr>
          <w:rFonts w:asciiTheme="majorHAnsi" w:hAnsiTheme="majorHAnsi" w:cstheme="majorHAnsi"/>
        </w:rPr>
        <w:t xml:space="preserve"> modern slavery and human trafficking statement for the financial year ending </w:t>
      </w:r>
      <w:r w:rsidR="00295D47">
        <w:rPr>
          <w:rFonts w:asciiTheme="majorHAnsi" w:hAnsiTheme="majorHAnsi" w:cstheme="majorHAnsi"/>
        </w:rPr>
        <w:t>April 2026</w:t>
      </w:r>
    </w:p>
    <w:p w:rsidR="00740B71" w:rsidRPr="00740B71" w:rsidRDefault="00740B71" w:rsidP="00740B71">
      <w:pPr>
        <w:rPr>
          <w:rFonts w:asciiTheme="majorHAnsi" w:hAnsiTheme="majorHAnsi" w:cstheme="majorHAnsi"/>
        </w:rPr>
      </w:pPr>
    </w:p>
    <w:p w:rsidR="00740B71" w:rsidRPr="00740B71" w:rsidRDefault="00740B71" w:rsidP="00740B71">
      <w:pPr>
        <w:rPr>
          <w:rFonts w:asciiTheme="majorHAnsi" w:hAnsiTheme="majorHAnsi" w:cstheme="majorHAnsi"/>
        </w:rPr>
      </w:pPr>
      <w:r w:rsidRPr="00740B71">
        <w:rPr>
          <w:rFonts w:asciiTheme="majorHAnsi" w:hAnsiTheme="majorHAnsi" w:cstheme="majorHAnsi"/>
        </w:rPr>
        <w:t xml:space="preserve">This statement has been approved by the Board of Directors of </w:t>
      </w:r>
      <w:proofErr w:type="spellStart"/>
      <w:r w:rsidRPr="00740B71">
        <w:rPr>
          <w:rFonts w:asciiTheme="majorHAnsi" w:hAnsiTheme="majorHAnsi" w:cstheme="majorHAnsi"/>
        </w:rPr>
        <w:t>LearnActive</w:t>
      </w:r>
      <w:proofErr w:type="spellEnd"/>
      <w:r w:rsidRPr="00740B71">
        <w:rPr>
          <w:rFonts w:asciiTheme="majorHAnsi" w:hAnsiTheme="majorHAnsi" w:cstheme="majorHAnsi"/>
        </w:rPr>
        <w:t xml:space="preserve"> NW Ltd.</w:t>
      </w:r>
    </w:p>
    <w:p w:rsidR="00740B71" w:rsidRPr="00740B71" w:rsidRDefault="00740B71" w:rsidP="00740B71">
      <w:pPr>
        <w:rPr>
          <w:rFonts w:asciiTheme="majorHAnsi" w:hAnsiTheme="majorHAnsi" w:cstheme="majorHAnsi"/>
        </w:rPr>
      </w:pPr>
    </w:p>
    <w:p w:rsidR="00740B71" w:rsidRPr="00740B71" w:rsidRDefault="00740B71" w:rsidP="00740B71">
      <w:pPr>
        <w:rPr>
          <w:rFonts w:asciiTheme="majorHAnsi" w:hAnsiTheme="majorHAnsi" w:cstheme="majorHAnsi"/>
        </w:rPr>
      </w:pPr>
      <w:r w:rsidRPr="00740B71">
        <w:rPr>
          <w:rFonts w:asciiTheme="majorHAnsi" w:hAnsiTheme="majorHAnsi" w:cstheme="majorHAnsi"/>
        </w:rPr>
        <w:t>Signed:</w:t>
      </w:r>
      <w:r w:rsidR="00885108" w:rsidRPr="00885108">
        <w:rPr>
          <w:noProof/>
        </w:rPr>
        <w:t xml:space="preserve"> </w:t>
      </w:r>
      <w:r w:rsidR="00885108" w:rsidRPr="00885108">
        <w:rPr>
          <w:rFonts w:asciiTheme="majorHAnsi" w:hAnsiTheme="majorHAnsi" w:cstheme="majorHAnsi"/>
          <w:noProof/>
        </w:rPr>
        <w:drawing>
          <wp:inline distT="0" distB="0" distL="0" distR="0" wp14:anchorId="76B2FC51" wp14:editId="4B86A18B">
            <wp:extent cx="1996613" cy="49534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96613" cy="495343"/>
                    </a:xfrm>
                    <a:prstGeom prst="rect">
                      <a:avLst/>
                    </a:prstGeom>
                  </pic:spPr>
                </pic:pic>
              </a:graphicData>
            </a:graphic>
          </wp:inline>
        </w:drawing>
      </w:r>
    </w:p>
    <w:p w:rsidR="00740B71" w:rsidRDefault="00885108" w:rsidP="00740B71">
      <w:pPr>
        <w:rPr>
          <w:rFonts w:asciiTheme="majorHAnsi" w:hAnsiTheme="majorHAnsi" w:cstheme="majorHAnsi"/>
        </w:rPr>
      </w:pPr>
      <w:r>
        <w:rPr>
          <w:rFonts w:asciiTheme="majorHAnsi" w:hAnsiTheme="majorHAnsi" w:cstheme="majorHAnsi"/>
        </w:rPr>
        <w:t>Connor Howlett</w:t>
      </w:r>
    </w:p>
    <w:p w:rsidR="00885108" w:rsidRDefault="00885108" w:rsidP="00740B71">
      <w:pPr>
        <w:rPr>
          <w:rFonts w:asciiTheme="majorHAnsi" w:hAnsiTheme="majorHAnsi" w:cstheme="majorHAnsi"/>
        </w:rPr>
      </w:pPr>
      <w:r>
        <w:rPr>
          <w:rFonts w:asciiTheme="majorHAnsi" w:hAnsiTheme="majorHAnsi" w:cstheme="majorHAnsi"/>
        </w:rPr>
        <w:t>Director</w:t>
      </w:r>
    </w:p>
    <w:p w:rsidR="00885108" w:rsidRPr="00740B71" w:rsidRDefault="00885108" w:rsidP="00740B71">
      <w:pPr>
        <w:rPr>
          <w:rFonts w:asciiTheme="majorHAnsi" w:hAnsiTheme="majorHAnsi" w:cstheme="majorHAnsi"/>
        </w:rPr>
      </w:pPr>
      <w:r>
        <w:rPr>
          <w:rFonts w:asciiTheme="majorHAnsi" w:hAnsiTheme="majorHAnsi" w:cstheme="majorHAnsi"/>
        </w:rPr>
        <w:t>2024 Statement</w:t>
      </w:r>
    </w:p>
    <w:p w:rsidR="00740B71" w:rsidRPr="00740B71" w:rsidRDefault="00740B71" w:rsidP="00740B71">
      <w:pPr>
        <w:rPr>
          <w:rFonts w:asciiTheme="majorHAnsi" w:hAnsiTheme="majorHAnsi" w:cstheme="majorHAnsi"/>
        </w:rPr>
      </w:pPr>
    </w:p>
    <w:p w:rsidR="00740B71" w:rsidRPr="00740B71" w:rsidRDefault="00740B71" w:rsidP="00740B71">
      <w:pPr>
        <w:rPr>
          <w:rFonts w:asciiTheme="majorHAnsi" w:hAnsiTheme="majorHAnsi" w:cstheme="majorHAnsi"/>
        </w:rPr>
      </w:pPr>
      <w:r w:rsidRPr="00740B71">
        <w:rPr>
          <w:rFonts w:asciiTheme="majorHAnsi" w:hAnsiTheme="majorHAnsi" w:cstheme="majorHAnsi"/>
        </w:rPr>
        <w:t xml:space="preserve">By publishing this statement, </w:t>
      </w:r>
      <w:proofErr w:type="spellStart"/>
      <w:r w:rsidRPr="00740B71">
        <w:rPr>
          <w:rFonts w:asciiTheme="majorHAnsi" w:hAnsiTheme="majorHAnsi" w:cstheme="majorHAnsi"/>
        </w:rPr>
        <w:t>LearnActive</w:t>
      </w:r>
      <w:proofErr w:type="spellEnd"/>
      <w:r w:rsidRPr="00740B71">
        <w:rPr>
          <w:rFonts w:asciiTheme="majorHAnsi" w:hAnsiTheme="majorHAnsi" w:cstheme="majorHAnsi"/>
        </w:rPr>
        <w:t xml:space="preserve"> NW Ltd acknowledges its responsibility to comply with Section 54 of the Modern Slavery Act and commits to upholding the highest standards in preventing modern slavery and human trafficking in its business and supply chains.</w:t>
      </w:r>
    </w:p>
    <w:p w:rsidR="00A2245B" w:rsidRDefault="00A2245B" w:rsidP="00346908">
      <w:pPr>
        <w:rPr>
          <w:rFonts w:asciiTheme="majorHAnsi" w:hAnsiTheme="majorHAnsi" w:cstheme="majorHAnsi"/>
        </w:rPr>
      </w:pPr>
    </w:p>
    <w:p w:rsidR="005F0522" w:rsidRDefault="005F0522" w:rsidP="00346908">
      <w:pPr>
        <w:rPr>
          <w:rFonts w:asciiTheme="majorHAnsi" w:hAnsiTheme="majorHAnsi" w:cstheme="majorHAnsi"/>
        </w:rPr>
      </w:pPr>
    </w:p>
    <w:p w:rsidR="005F0522" w:rsidRPr="00F12130" w:rsidRDefault="005F0522" w:rsidP="00346908">
      <w:pPr>
        <w:rPr>
          <w:rFonts w:asciiTheme="majorHAnsi" w:hAnsiTheme="majorHAnsi" w:cstheme="majorHAnsi"/>
        </w:rPr>
      </w:pPr>
    </w:p>
    <w:sectPr w:rsidR="005F0522" w:rsidRPr="00F12130" w:rsidSect="005F05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AB1" w:rsidRDefault="00296AB1" w:rsidP="005F0522">
      <w:pPr>
        <w:spacing w:after="0" w:line="240" w:lineRule="auto"/>
      </w:pPr>
      <w:r>
        <w:separator/>
      </w:r>
    </w:p>
  </w:endnote>
  <w:endnote w:type="continuationSeparator" w:id="0">
    <w:p w:rsidR="00296AB1" w:rsidRDefault="00296AB1" w:rsidP="005F0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AB1" w:rsidRDefault="00296AB1" w:rsidP="005F0522">
      <w:pPr>
        <w:spacing w:after="0" w:line="240" w:lineRule="auto"/>
      </w:pPr>
      <w:r>
        <w:separator/>
      </w:r>
    </w:p>
  </w:footnote>
  <w:footnote w:type="continuationSeparator" w:id="0">
    <w:p w:rsidR="00296AB1" w:rsidRDefault="00296AB1" w:rsidP="005F0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E6C42"/>
    <w:multiLevelType w:val="multilevel"/>
    <w:tmpl w:val="D20A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82600A"/>
    <w:multiLevelType w:val="hybridMultilevel"/>
    <w:tmpl w:val="41E2ECFE"/>
    <w:lvl w:ilvl="0" w:tplc="C85E5784">
      <w:start w:val="1"/>
      <w:numFmt w:val="bullet"/>
      <w:pStyle w:val="ListParagraph"/>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5F365296"/>
    <w:multiLevelType w:val="hybridMultilevel"/>
    <w:tmpl w:val="AF20CF7A"/>
    <w:lvl w:ilvl="0" w:tplc="E7A090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08"/>
    <w:rsid w:val="001C2B93"/>
    <w:rsid w:val="00295D47"/>
    <w:rsid w:val="00296AB1"/>
    <w:rsid w:val="002A7520"/>
    <w:rsid w:val="00346908"/>
    <w:rsid w:val="00597A82"/>
    <w:rsid w:val="005F0522"/>
    <w:rsid w:val="00740B71"/>
    <w:rsid w:val="00885108"/>
    <w:rsid w:val="00A16C2F"/>
    <w:rsid w:val="00A2245B"/>
    <w:rsid w:val="00AF5CB1"/>
    <w:rsid w:val="00DF259D"/>
    <w:rsid w:val="00E353D5"/>
    <w:rsid w:val="00F12130"/>
    <w:rsid w:val="00FB47E8"/>
    <w:rsid w:val="00FE3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1E73"/>
  <w15:docId w15:val="{98203E35-0AAD-4BFE-AB03-84AD98FA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346908"/>
    <w:pPr>
      <w:keepNext/>
      <w:keepLines/>
      <w:spacing w:after="120" w:line="240" w:lineRule="auto"/>
      <w:outlineLvl w:val="3"/>
    </w:pPr>
    <w:rPr>
      <w:rFonts w:ascii="Arial" w:eastAsiaTheme="majorEastAsia" w:hAnsi="Arial" w:cstheme="majorBidi"/>
      <w:b/>
      <w:bCs/>
      <w:iCs/>
      <w:color w:val="538135" w:themeColor="accent6" w:themeShade="BF"/>
      <w:kern w:val="0"/>
      <w:sz w:val="2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4690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46908"/>
  </w:style>
  <w:style w:type="character" w:customStyle="1" w:styleId="findhit">
    <w:name w:val="findhit"/>
    <w:basedOn w:val="DefaultParagraphFont"/>
    <w:rsid w:val="00346908"/>
  </w:style>
  <w:style w:type="character" w:customStyle="1" w:styleId="eop">
    <w:name w:val="eop"/>
    <w:basedOn w:val="DefaultParagraphFont"/>
    <w:rsid w:val="00346908"/>
  </w:style>
  <w:style w:type="paragraph" w:styleId="ListParagraph">
    <w:name w:val="List Paragraph"/>
    <w:basedOn w:val="Normal"/>
    <w:uiPriority w:val="34"/>
    <w:qFormat/>
    <w:rsid w:val="00346908"/>
    <w:pPr>
      <w:numPr>
        <w:numId w:val="2"/>
      </w:numPr>
      <w:spacing w:after="120" w:line="240" w:lineRule="auto"/>
      <w:ind w:left="1134" w:hanging="567"/>
      <w:contextualSpacing/>
    </w:pPr>
    <w:rPr>
      <w:rFonts w:ascii="Arial" w:eastAsiaTheme="minorEastAsia" w:hAnsi="Arial"/>
      <w:kern w:val="0"/>
      <w:sz w:val="24"/>
      <w:lang w:eastAsia="en-GB"/>
      <w14:ligatures w14:val="none"/>
    </w:rPr>
  </w:style>
  <w:style w:type="character" w:customStyle="1" w:styleId="Heading4Char">
    <w:name w:val="Heading 4 Char"/>
    <w:basedOn w:val="DefaultParagraphFont"/>
    <w:link w:val="Heading4"/>
    <w:uiPriority w:val="9"/>
    <w:rsid w:val="00346908"/>
    <w:rPr>
      <w:rFonts w:ascii="Arial" w:eastAsiaTheme="majorEastAsia" w:hAnsi="Arial" w:cstheme="majorBidi"/>
      <w:b/>
      <w:bCs/>
      <w:iCs/>
      <w:color w:val="538135" w:themeColor="accent6" w:themeShade="BF"/>
      <w:kern w:val="0"/>
      <w:sz w:val="28"/>
      <w:lang w:eastAsia="en-GB"/>
      <w14:ligatures w14:val="none"/>
    </w:rPr>
  </w:style>
  <w:style w:type="character" w:styleId="Hyperlink">
    <w:name w:val="Hyperlink"/>
    <w:basedOn w:val="DefaultParagraphFont"/>
    <w:uiPriority w:val="99"/>
    <w:unhideWhenUsed/>
    <w:rsid w:val="00346908"/>
    <w:rPr>
      <w:color w:val="0563C1" w:themeColor="hyperlink"/>
      <w:u w:val="single"/>
    </w:rPr>
  </w:style>
  <w:style w:type="paragraph" w:styleId="NormalWeb">
    <w:name w:val="Normal (Web)"/>
    <w:basedOn w:val="Normal"/>
    <w:uiPriority w:val="99"/>
    <w:semiHidden/>
    <w:unhideWhenUsed/>
    <w:rsid w:val="005F05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alloonText">
    <w:name w:val="Balloon Text"/>
    <w:basedOn w:val="Normal"/>
    <w:link w:val="BalloonTextChar"/>
    <w:uiPriority w:val="99"/>
    <w:semiHidden/>
    <w:unhideWhenUsed/>
    <w:rsid w:val="005F0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522"/>
    <w:rPr>
      <w:rFonts w:ascii="Tahoma" w:hAnsi="Tahoma" w:cs="Tahoma"/>
      <w:sz w:val="16"/>
      <w:szCs w:val="16"/>
    </w:rPr>
  </w:style>
  <w:style w:type="paragraph" w:styleId="Header">
    <w:name w:val="header"/>
    <w:basedOn w:val="Normal"/>
    <w:link w:val="HeaderChar"/>
    <w:uiPriority w:val="99"/>
    <w:unhideWhenUsed/>
    <w:rsid w:val="005F05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522"/>
  </w:style>
  <w:style w:type="paragraph" w:styleId="Footer">
    <w:name w:val="footer"/>
    <w:basedOn w:val="Normal"/>
    <w:link w:val="FooterChar"/>
    <w:uiPriority w:val="99"/>
    <w:unhideWhenUsed/>
    <w:rsid w:val="005F05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94078">
      <w:bodyDiv w:val="1"/>
      <w:marLeft w:val="0"/>
      <w:marRight w:val="0"/>
      <w:marTop w:val="0"/>
      <w:marBottom w:val="0"/>
      <w:divBdr>
        <w:top w:val="none" w:sz="0" w:space="0" w:color="auto"/>
        <w:left w:val="none" w:sz="0" w:space="0" w:color="auto"/>
        <w:bottom w:val="none" w:sz="0" w:space="0" w:color="auto"/>
        <w:right w:val="none" w:sz="0" w:space="0" w:color="auto"/>
      </w:divBdr>
      <w:divsChild>
        <w:div w:id="387144411">
          <w:marLeft w:val="0"/>
          <w:marRight w:val="0"/>
          <w:marTop w:val="0"/>
          <w:marBottom w:val="0"/>
          <w:divBdr>
            <w:top w:val="none" w:sz="0" w:space="0" w:color="auto"/>
            <w:left w:val="none" w:sz="0" w:space="0" w:color="auto"/>
            <w:bottom w:val="none" w:sz="0" w:space="0" w:color="auto"/>
            <w:right w:val="none" w:sz="0" w:space="0" w:color="auto"/>
          </w:divBdr>
        </w:div>
        <w:div w:id="924612925">
          <w:marLeft w:val="0"/>
          <w:marRight w:val="0"/>
          <w:marTop w:val="0"/>
          <w:marBottom w:val="0"/>
          <w:divBdr>
            <w:top w:val="none" w:sz="0" w:space="0" w:color="auto"/>
            <w:left w:val="none" w:sz="0" w:space="0" w:color="auto"/>
            <w:bottom w:val="none" w:sz="0" w:space="0" w:color="auto"/>
            <w:right w:val="none" w:sz="0" w:space="0" w:color="auto"/>
          </w:divBdr>
        </w:div>
        <w:div w:id="853417274">
          <w:marLeft w:val="0"/>
          <w:marRight w:val="0"/>
          <w:marTop w:val="0"/>
          <w:marBottom w:val="0"/>
          <w:divBdr>
            <w:top w:val="none" w:sz="0" w:space="0" w:color="auto"/>
            <w:left w:val="none" w:sz="0" w:space="0" w:color="auto"/>
            <w:bottom w:val="none" w:sz="0" w:space="0" w:color="auto"/>
            <w:right w:val="none" w:sz="0" w:space="0" w:color="auto"/>
          </w:divBdr>
        </w:div>
        <w:div w:id="1574121863">
          <w:marLeft w:val="0"/>
          <w:marRight w:val="0"/>
          <w:marTop w:val="0"/>
          <w:marBottom w:val="0"/>
          <w:divBdr>
            <w:top w:val="none" w:sz="0" w:space="0" w:color="auto"/>
            <w:left w:val="none" w:sz="0" w:space="0" w:color="auto"/>
            <w:bottom w:val="none" w:sz="0" w:space="0" w:color="auto"/>
            <w:right w:val="none" w:sz="0" w:space="0" w:color="auto"/>
          </w:divBdr>
        </w:div>
        <w:div w:id="501043064">
          <w:marLeft w:val="0"/>
          <w:marRight w:val="0"/>
          <w:marTop w:val="0"/>
          <w:marBottom w:val="0"/>
          <w:divBdr>
            <w:top w:val="none" w:sz="0" w:space="0" w:color="auto"/>
            <w:left w:val="none" w:sz="0" w:space="0" w:color="auto"/>
            <w:bottom w:val="none" w:sz="0" w:space="0" w:color="auto"/>
            <w:right w:val="none" w:sz="0" w:space="0" w:color="auto"/>
          </w:divBdr>
        </w:div>
        <w:div w:id="1077706450">
          <w:marLeft w:val="0"/>
          <w:marRight w:val="0"/>
          <w:marTop w:val="0"/>
          <w:marBottom w:val="0"/>
          <w:divBdr>
            <w:top w:val="none" w:sz="0" w:space="0" w:color="auto"/>
            <w:left w:val="none" w:sz="0" w:space="0" w:color="auto"/>
            <w:bottom w:val="none" w:sz="0" w:space="0" w:color="auto"/>
            <w:right w:val="none" w:sz="0" w:space="0" w:color="auto"/>
          </w:divBdr>
        </w:div>
        <w:div w:id="1628929719">
          <w:marLeft w:val="0"/>
          <w:marRight w:val="0"/>
          <w:marTop w:val="0"/>
          <w:marBottom w:val="0"/>
          <w:divBdr>
            <w:top w:val="none" w:sz="0" w:space="0" w:color="auto"/>
            <w:left w:val="none" w:sz="0" w:space="0" w:color="auto"/>
            <w:bottom w:val="none" w:sz="0" w:space="0" w:color="auto"/>
            <w:right w:val="none" w:sz="0" w:space="0" w:color="auto"/>
          </w:divBdr>
        </w:div>
        <w:div w:id="1307391622">
          <w:marLeft w:val="0"/>
          <w:marRight w:val="0"/>
          <w:marTop w:val="0"/>
          <w:marBottom w:val="0"/>
          <w:divBdr>
            <w:top w:val="none" w:sz="0" w:space="0" w:color="auto"/>
            <w:left w:val="none" w:sz="0" w:space="0" w:color="auto"/>
            <w:bottom w:val="none" w:sz="0" w:space="0" w:color="auto"/>
            <w:right w:val="none" w:sz="0" w:space="0" w:color="auto"/>
          </w:divBdr>
        </w:div>
        <w:div w:id="1012142823">
          <w:marLeft w:val="0"/>
          <w:marRight w:val="0"/>
          <w:marTop w:val="0"/>
          <w:marBottom w:val="0"/>
          <w:divBdr>
            <w:top w:val="none" w:sz="0" w:space="0" w:color="auto"/>
            <w:left w:val="none" w:sz="0" w:space="0" w:color="auto"/>
            <w:bottom w:val="none" w:sz="0" w:space="0" w:color="auto"/>
            <w:right w:val="none" w:sz="0" w:space="0" w:color="auto"/>
          </w:divBdr>
        </w:div>
        <w:div w:id="1278829106">
          <w:marLeft w:val="0"/>
          <w:marRight w:val="0"/>
          <w:marTop w:val="0"/>
          <w:marBottom w:val="0"/>
          <w:divBdr>
            <w:top w:val="none" w:sz="0" w:space="0" w:color="auto"/>
            <w:left w:val="none" w:sz="0" w:space="0" w:color="auto"/>
            <w:bottom w:val="none" w:sz="0" w:space="0" w:color="auto"/>
            <w:right w:val="none" w:sz="0" w:space="0" w:color="auto"/>
          </w:divBdr>
        </w:div>
        <w:div w:id="894122513">
          <w:marLeft w:val="0"/>
          <w:marRight w:val="0"/>
          <w:marTop w:val="0"/>
          <w:marBottom w:val="0"/>
          <w:divBdr>
            <w:top w:val="none" w:sz="0" w:space="0" w:color="auto"/>
            <w:left w:val="none" w:sz="0" w:space="0" w:color="auto"/>
            <w:bottom w:val="none" w:sz="0" w:space="0" w:color="auto"/>
            <w:right w:val="none" w:sz="0" w:space="0" w:color="auto"/>
          </w:divBdr>
        </w:div>
        <w:div w:id="660234532">
          <w:marLeft w:val="0"/>
          <w:marRight w:val="0"/>
          <w:marTop w:val="0"/>
          <w:marBottom w:val="0"/>
          <w:divBdr>
            <w:top w:val="none" w:sz="0" w:space="0" w:color="auto"/>
            <w:left w:val="none" w:sz="0" w:space="0" w:color="auto"/>
            <w:bottom w:val="none" w:sz="0" w:space="0" w:color="auto"/>
            <w:right w:val="none" w:sz="0" w:space="0" w:color="auto"/>
          </w:divBdr>
        </w:div>
        <w:div w:id="880745366">
          <w:marLeft w:val="0"/>
          <w:marRight w:val="0"/>
          <w:marTop w:val="0"/>
          <w:marBottom w:val="0"/>
          <w:divBdr>
            <w:top w:val="none" w:sz="0" w:space="0" w:color="auto"/>
            <w:left w:val="none" w:sz="0" w:space="0" w:color="auto"/>
            <w:bottom w:val="none" w:sz="0" w:space="0" w:color="auto"/>
            <w:right w:val="none" w:sz="0" w:space="0" w:color="auto"/>
          </w:divBdr>
        </w:div>
        <w:div w:id="1216891361">
          <w:marLeft w:val="0"/>
          <w:marRight w:val="0"/>
          <w:marTop w:val="0"/>
          <w:marBottom w:val="0"/>
          <w:divBdr>
            <w:top w:val="none" w:sz="0" w:space="0" w:color="auto"/>
            <w:left w:val="none" w:sz="0" w:space="0" w:color="auto"/>
            <w:bottom w:val="none" w:sz="0" w:space="0" w:color="auto"/>
            <w:right w:val="none" w:sz="0" w:space="0" w:color="auto"/>
          </w:divBdr>
        </w:div>
        <w:div w:id="1419205526">
          <w:marLeft w:val="0"/>
          <w:marRight w:val="0"/>
          <w:marTop w:val="0"/>
          <w:marBottom w:val="0"/>
          <w:divBdr>
            <w:top w:val="none" w:sz="0" w:space="0" w:color="auto"/>
            <w:left w:val="none" w:sz="0" w:space="0" w:color="auto"/>
            <w:bottom w:val="none" w:sz="0" w:space="0" w:color="auto"/>
            <w:right w:val="none" w:sz="0" w:space="0" w:color="auto"/>
          </w:divBdr>
        </w:div>
        <w:div w:id="988052606">
          <w:marLeft w:val="0"/>
          <w:marRight w:val="0"/>
          <w:marTop w:val="0"/>
          <w:marBottom w:val="0"/>
          <w:divBdr>
            <w:top w:val="none" w:sz="0" w:space="0" w:color="auto"/>
            <w:left w:val="none" w:sz="0" w:space="0" w:color="auto"/>
            <w:bottom w:val="none" w:sz="0" w:space="0" w:color="auto"/>
            <w:right w:val="none" w:sz="0" w:space="0" w:color="auto"/>
          </w:divBdr>
        </w:div>
        <w:div w:id="740982732">
          <w:marLeft w:val="0"/>
          <w:marRight w:val="0"/>
          <w:marTop w:val="0"/>
          <w:marBottom w:val="0"/>
          <w:divBdr>
            <w:top w:val="none" w:sz="0" w:space="0" w:color="auto"/>
            <w:left w:val="none" w:sz="0" w:space="0" w:color="auto"/>
            <w:bottom w:val="none" w:sz="0" w:space="0" w:color="auto"/>
            <w:right w:val="none" w:sz="0" w:space="0" w:color="auto"/>
          </w:divBdr>
        </w:div>
        <w:div w:id="1558516180">
          <w:marLeft w:val="0"/>
          <w:marRight w:val="0"/>
          <w:marTop w:val="0"/>
          <w:marBottom w:val="0"/>
          <w:divBdr>
            <w:top w:val="none" w:sz="0" w:space="0" w:color="auto"/>
            <w:left w:val="none" w:sz="0" w:space="0" w:color="auto"/>
            <w:bottom w:val="none" w:sz="0" w:space="0" w:color="auto"/>
            <w:right w:val="none" w:sz="0" w:space="0" w:color="auto"/>
          </w:divBdr>
        </w:div>
        <w:div w:id="156697314">
          <w:marLeft w:val="0"/>
          <w:marRight w:val="0"/>
          <w:marTop w:val="0"/>
          <w:marBottom w:val="0"/>
          <w:divBdr>
            <w:top w:val="none" w:sz="0" w:space="0" w:color="auto"/>
            <w:left w:val="none" w:sz="0" w:space="0" w:color="auto"/>
            <w:bottom w:val="none" w:sz="0" w:space="0" w:color="auto"/>
            <w:right w:val="none" w:sz="0" w:space="0" w:color="auto"/>
          </w:divBdr>
        </w:div>
        <w:div w:id="344943158">
          <w:marLeft w:val="0"/>
          <w:marRight w:val="0"/>
          <w:marTop w:val="0"/>
          <w:marBottom w:val="0"/>
          <w:divBdr>
            <w:top w:val="none" w:sz="0" w:space="0" w:color="auto"/>
            <w:left w:val="none" w:sz="0" w:space="0" w:color="auto"/>
            <w:bottom w:val="none" w:sz="0" w:space="0" w:color="auto"/>
            <w:right w:val="none" w:sz="0" w:space="0" w:color="auto"/>
          </w:divBdr>
        </w:div>
        <w:div w:id="992300006">
          <w:marLeft w:val="0"/>
          <w:marRight w:val="0"/>
          <w:marTop w:val="0"/>
          <w:marBottom w:val="0"/>
          <w:divBdr>
            <w:top w:val="none" w:sz="0" w:space="0" w:color="auto"/>
            <w:left w:val="none" w:sz="0" w:space="0" w:color="auto"/>
            <w:bottom w:val="none" w:sz="0" w:space="0" w:color="auto"/>
            <w:right w:val="none" w:sz="0" w:space="0" w:color="auto"/>
          </w:divBdr>
        </w:div>
        <w:div w:id="1185559895">
          <w:marLeft w:val="0"/>
          <w:marRight w:val="0"/>
          <w:marTop w:val="0"/>
          <w:marBottom w:val="0"/>
          <w:divBdr>
            <w:top w:val="none" w:sz="0" w:space="0" w:color="auto"/>
            <w:left w:val="none" w:sz="0" w:space="0" w:color="auto"/>
            <w:bottom w:val="none" w:sz="0" w:space="0" w:color="auto"/>
            <w:right w:val="none" w:sz="0" w:space="0" w:color="auto"/>
          </w:divBdr>
        </w:div>
        <w:div w:id="1610428157">
          <w:marLeft w:val="0"/>
          <w:marRight w:val="0"/>
          <w:marTop w:val="0"/>
          <w:marBottom w:val="0"/>
          <w:divBdr>
            <w:top w:val="none" w:sz="0" w:space="0" w:color="auto"/>
            <w:left w:val="none" w:sz="0" w:space="0" w:color="auto"/>
            <w:bottom w:val="none" w:sz="0" w:space="0" w:color="auto"/>
            <w:right w:val="none" w:sz="0" w:space="0" w:color="auto"/>
          </w:divBdr>
        </w:div>
        <w:div w:id="1006051805">
          <w:marLeft w:val="0"/>
          <w:marRight w:val="0"/>
          <w:marTop w:val="0"/>
          <w:marBottom w:val="0"/>
          <w:divBdr>
            <w:top w:val="none" w:sz="0" w:space="0" w:color="auto"/>
            <w:left w:val="none" w:sz="0" w:space="0" w:color="auto"/>
            <w:bottom w:val="none" w:sz="0" w:space="0" w:color="auto"/>
            <w:right w:val="none" w:sz="0" w:space="0" w:color="auto"/>
          </w:divBdr>
        </w:div>
        <w:div w:id="672536275">
          <w:marLeft w:val="0"/>
          <w:marRight w:val="0"/>
          <w:marTop w:val="0"/>
          <w:marBottom w:val="0"/>
          <w:divBdr>
            <w:top w:val="none" w:sz="0" w:space="0" w:color="auto"/>
            <w:left w:val="none" w:sz="0" w:space="0" w:color="auto"/>
            <w:bottom w:val="none" w:sz="0" w:space="0" w:color="auto"/>
            <w:right w:val="none" w:sz="0" w:space="0" w:color="auto"/>
          </w:divBdr>
        </w:div>
        <w:div w:id="615332577">
          <w:marLeft w:val="0"/>
          <w:marRight w:val="0"/>
          <w:marTop w:val="0"/>
          <w:marBottom w:val="0"/>
          <w:divBdr>
            <w:top w:val="none" w:sz="0" w:space="0" w:color="auto"/>
            <w:left w:val="none" w:sz="0" w:space="0" w:color="auto"/>
            <w:bottom w:val="none" w:sz="0" w:space="0" w:color="auto"/>
            <w:right w:val="none" w:sz="0" w:space="0" w:color="auto"/>
          </w:divBdr>
        </w:div>
        <w:div w:id="1396318102">
          <w:marLeft w:val="0"/>
          <w:marRight w:val="0"/>
          <w:marTop w:val="0"/>
          <w:marBottom w:val="0"/>
          <w:divBdr>
            <w:top w:val="none" w:sz="0" w:space="0" w:color="auto"/>
            <w:left w:val="none" w:sz="0" w:space="0" w:color="auto"/>
            <w:bottom w:val="none" w:sz="0" w:space="0" w:color="auto"/>
            <w:right w:val="none" w:sz="0" w:space="0" w:color="auto"/>
          </w:divBdr>
        </w:div>
        <w:div w:id="1123381417">
          <w:marLeft w:val="0"/>
          <w:marRight w:val="0"/>
          <w:marTop w:val="0"/>
          <w:marBottom w:val="0"/>
          <w:divBdr>
            <w:top w:val="none" w:sz="0" w:space="0" w:color="auto"/>
            <w:left w:val="none" w:sz="0" w:space="0" w:color="auto"/>
            <w:bottom w:val="none" w:sz="0" w:space="0" w:color="auto"/>
            <w:right w:val="none" w:sz="0" w:space="0" w:color="auto"/>
          </w:divBdr>
        </w:div>
        <w:div w:id="714160610">
          <w:marLeft w:val="0"/>
          <w:marRight w:val="0"/>
          <w:marTop w:val="0"/>
          <w:marBottom w:val="0"/>
          <w:divBdr>
            <w:top w:val="none" w:sz="0" w:space="0" w:color="auto"/>
            <w:left w:val="none" w:sz="0" w:space="0" w:color="auto"/>
            <w:bottom w:val="none" w:sz="0" w:space="0" w:color="auto"/>
            <w:right w:val="none" w:sz="0" w:space="0" w:color="auto"/>
          </w:divBdr>
        </w:div>
        <w:div w:id="493035754">
          <w:marLeft w:val="0"/>
          <w:marRight w:val="0"/>
          <w:marTop w:val="0"/>
          <w:marBottom w:val="0"/>
          <w:divBdr>
            <w:top w:val="none" w:sz="0" w:space="0" w:color="auto"/>
            <w:left w:val="none" w:sz="0" w:space="0" w:color="auto"/>
            <w:bottom w:val="none" w:sz="0" w:space="0" w:color="auto"/>
            <w:right w:val="none" w:sz="0" w:space="0" w:color="auto"/>
          </w:divBdr>
        </w:div>
        <w:div w:id="1410928540">
          <w:marLeft w:val="0"/>
          <w:marRight w:val="0"/>
          <w:marTop w:val="0"/>
          <w:marBottom w:val="0"/>
          <w:divBdr>
            <w:top w:val="none" w:sz="0" w:space="0" w:color="auto"/>
            <w:left w:val="none" w:sz="0" w:space="0" w:color="auto"/>
            <w:bottom w:val="none" w:sz="0" w:space="0" w:color="auto"/>
            <w:right w:val="none" w:sz="0" w:space="0" w:color="auto"/>
          </w:divBdr>
        </w:div>
        <w:div w:id="1480152107">
          <w:marLeft w:val="0"/>
          <w:marRight w:val="0"/>
          <w:marTop w:val="0"/>
          <w:marBottom w:val="0"/>
          <w:divBdr>
            <w:top w:val="none" w:sz="0" w:space="0" w:color="auto"/>
            <w:left w:val="none" w:sz="0" w:space="0" w:color="auto"/>
            <w:bottom w:val="none" w:sz="0" w:space="0" w:color="auto"/>
            <w:right w:val="none" w:sz="0" w:space="0" w:color="auto"/>
          </w:divBdr>
        </w:div>
        <w:div w:id="133569292">
          <w:marLeft w:val="0"/>
          <w:marRight w:val="0"/>
          <w:marTop w:val="0"/>
          <w:marBottom w:val="0"/>
          <w:divBdr>
            <w:top w:val="none" w:sz="0" w:space="0" w:color="auto"/>
            <w:left w:val="none" w:sz="0" w:space="0" w:color="auto"/>
            <w:bottom w:val="none" w:sz="0" w:space="0" w:color="auto"/>
            <w:right w:val="none" w:sz="0" w:space="0" w:color="auto"/>
          </w:divBdr>
        </w:div>
        <w:div w:id="1005740994">
          <w:marLeft w:val="0"/>
          <w:marRight w:val="0"/>
          <w:marTop w:val="0"/>
          <w:marBottom w:val="0"/>
          <w:divBdr>
            <w:top w:val="none" w:sz="0" w:space="0" w:color="auto"/>
            <w:left w:val="none" w:sz="0" w:space="0" w:color="auto"/>
            <w:bottom w:val="none" w:sz="0" w:space="0" w:color="auto"/>
            <w:right w:val="none" w:sz="0" w:space="0" w:color="auto"/>
          </w:divBdr>
        </w:div>
        <w:div w:id="787823238">
          <w:marLeft w:val="0"/>
          <w:marRight w:val="0"/>
          <w:marTop w:val="0"/>
          <w:marBottom w:val="0"/>
          <w:divBdr>
            <w:top w:val="none" w:sz="0" w:space="0" w:color="auto"/>
            <w:left w:val="none" w:sz="0" w:space="0" w:color="auto"/>
            <w:bottom w:val="none" w:sz="0" w:space="0" w:color="auto"/>
            <w:right w:val="none" w:sz="0" w:space="0" w:color="auto"/>
          </w:divBdr>
        </w:div>
        <w:div w:id="1141191016">
          <w:marLeft w:val="0"/>
          <w:marRight w:val="0"/>
          <w:marTop w:val="0"/>
          <w:marBottom w:val="0"/>
          <w:divBdr>
            <w:top w:val="none" w:sz="0" w:space="0" w:color="auto"/>
            <w:left w:val="none" w:sz="0" w:space="0" w:color="auto"/>
            <w:bottom w:val="none" w:sz="0" w:space="0" w:color="auto"/>
            <w:right w:val="none" w:sz="0" w:space="0" w:color="auto"/>
          </w:divBdr>
        </w:div>
        <w:div w:id="1789737178">
          <w:marLeft w:val="0"/>
          <w:marRight w:val="0"/>
          <w:marTop w:val="0"/>
          <w:marBottom w:val="0"/>
          <w:divBdr>
            <w:top w:val="none" w:sz="0" w:space="0" w:color="auto"/>
            <w:left w:val="none" w:sz="0" w:space="0" w:color="auto"/>
            <w:bottom w:val="none" w:sz="0" w:space="0" w:color="auto"/>
            <w:right w:val="none" w:sz="0" w:space="0" w:color="auto"/>
          </w:divBdr>
        </w:div>
        <w:div w:id="768937314">
          <w:marLeft w:val="0"/>
          <w:marRight w:val="0"/>
          <w:marTop w:val="0"/>
          <w:marBottom w:val="0"/>
          <w:divBdr>
            <w:top w:val="none" w:sz="0" w:space="0" w:color="auto"/>
            <w:left w:val="none" w:sz="0" w:space="0" w:color="auto"/>
            <w:bottom w:val="none" w:sz="0" w:space="0" w:color="auto"/>
            <w:right w:val="none" w:sz="0" w:space="0" w:color="auto"/>
          </w:divBdr>
        </w:div>
        <w:div w:id="1693334401">
          <w:marLeft w:val="0"/>
          <w:marRight w:val="0"/>
          <w:marTop w:val="0"/>
          <w:marBottom w:val="0"/>
          <w:divBdr>
            <w:top w:val="none" w:sz="0" w:space="0" w:color="auto"/>
            <w:left w:val="none" w:sz="0" w:space="0" w:color="auto"/>
            <w:bottom w:val="none" w:sz="0" w:space="0" w:color="auto"/>
            <w:right w:val="none" w:sz="0" w:space="0" w:color="auto"/>
          </w:divBdr>
        </w:div>
        <w:div w:id="1696418278">
          <w:marLeft w:val="0"/>
          <w:marRight w:val="0"/>
          <w:marTop w:val="0"/>
          <w:marBottom w:val="0"/>
          <w:divBdr>
            <w:top w:val="none" w:sz="0" w:space="0" w:color="auto"/>
            <w:left w:val="none" w:sz="0" w:space="0" w:color="auto"/>
            <w:bottom w:val="none" w:sz="0" w:space="0" w:color="auto"/>
            <w:right w:val="none" w:sz="0" w:space="0" w:color="auto"/>
          </w:divBdr>
        </w:div>
        <w:div w:id="173765467">
          <w:marLeft w:val="0"/>
          <w:marRight w:val="0"/>
          <w:marTop w:val="0"/>
          <w:marBottom w:val="0"/>
          <w:divBdr>
            <w:top w:val="none" w:sz="0" w:space="0" w:color="auto"/>
            <w:left w:val="none" w:sz="0" w:space="0" w:color="auto"/>
            <w:bottom w:val="none" w:sz="0" w:space="0" w:color="auto"/>
            <w:right w:val="none" w:sz="0" w:space="0" w:color="auto"/>
          </w:divBdr>
        </w:div>
        <w:div w:id="52314909">
          <w:marLeft w:val="0"/>
          <w:marRight w:val="0"/>
          <w:marTop w:val="0"/>
          <w:marBottom w:val="0"/>
          <w:divBdr>
            <w:top w:val="none" w:sz="0" w:space="0" w:color="auto"/>
            <w:left w:val="none" w:sz="0" w:space="0" w:color="auto"/>
            <w:bottom w:val="none" w:sz="0" w:space="0" w:color="auto"/>
            <w:right w:val="none" w:sz="0" w:space="0" w:color="auto"/>
          </w:divBdr>
        </w:div>
        <w:div w:id="1526870055">
          <w:marLeft w:val="0"/>
          <w:marRight w:val="0"/>
          <w:marTop w:val="0"/>
          <w:marBottom w:val="0"/>
          <w:divBdr>
            <w:top w:val="none" w:sz="0" w:space="0" w:color="auto"/>
            <w:left w:val="none" w:sz="0" w:space="0" w:color="auto"/>
            <w:bottom w:val="none" w:sz="0" w:space="0" w:color="auto"/>
            <w:right w:val="none" w:sz="0" w:space="0" w:color="auto"/>
          </w:divBdr>
        </w:div>
        <w:div w:id="1768816805">
          <w:marLeft w:val="0"/>
          <w:marRight w:val="0"/>
          <w:marTop w:val="0"/>
          <w:marBottom w:val="0"/>
          <w:divBdr>
            <w:top w:val="none" w:sz="0" w:space="0" w:color="auto"/>
            <w:left w:val="none" w:sz="0" w:space="0" w:color="auto"/>
            <w:bottom w:val="none" w:sz="0" w:space="0" w:color="auto"/>
            <w:right w:val="none" w:sz="0" w:space="0" w:color="auto"/>
          </w:divBdr>
        </w:div>
        <w:div w:id="906261706">
          <w:marLeft w:val="0"/>
          <w:marRight w:val="0"/>
          <w:marTop w:val="0"/>
          <w:marBottom w:val="0"/>
          <w:divBdr>
            <w:top w:val="none" w:sz="0" w:space="0" w:color="auto"/>
            <w:left w:val="none" w:sz="0" w:space="0" w:color="auto"/>
            <w:bottom w:val="none" w:sz="0" w:space="0" w:color="auto"/>
            <w:right w:val="none" w:sz="0" w:space="0" w:color="auto"/>
          </w:divBdr>
        </w:div>
        <w:div w:id="50731413">
          <w:marLeft w:val="0"/>
          <w:marRight w:val="0"/>
          <w:marTop w:val="0"/>
          <w:marBottom w:val="0"/>
          <w:divBdr>
            <w:top w:val="none" w:sz="0" w:space="0" w:color="auto"/>
            <w:left w:val="none" w:sz="0" w:space="0" w:color="auto"/>
            <w:bottom w:val="none" w:sz="0" w:space="0" w:color="auto"/>
            <w:right w:val="none" w:sz="0" w:space="0" w:color="auto"/>
          </w:divBdr>
        </w:div>
        <w:div w:id="77412498">
          <w:marLeft w:val="0"/>
          <w:marRight w:val="0"/>
          <w:marTop w:val="0"/>
          <w:marBottom w:val="0"/>
          <w:divBdr>
            <w:top w:val="none" w:sz="0" w:space="0" w:color="auto"/>
            <w:left w:val="none" w:sz="0" w:space="0" w:color="auto"/>
            <w:bottom w:val="none" w:sz="0" w:space="0" w:color="auto"/>
            <w:right w:val="none" w:sz="0" w:space="0" w:color="auto"/>
          </w:divBdr>
        </w:div>
        <w:div w:id="1211766780">
          <w:marLeft w:val="0"/>
          <w:marRight w:val="0"/>
          <w:marTop w:val="0"/>
          <w:marBottom w:val="0"/>
          <w:divBdr>
            <w:top w:val="none" w:sz="0" w:space="0" w:color="auto"/>
            <w:left w:val="none" w:sz="0" w:space="0" w:color="auto"/>
            <w:bottom w:val="none" w:sz="0" w:space="0" w:color="auto"/>
            <w:right w:val="none" w:sz="0" w:space="0" w:color="auto"/>
          </w:divBdr>
        </w:div>
        <w:div w:id="867914667">
          <w:marLeft w:val="0"/>
          <w:marRight w:val="0"/>
          <w:marTop w:val="0"/>
          <w:marBottom w:val="0"/>
          <w:divBdr>
            <w:top w:val="none" w:sz="0" w:space="0" w:color="auto"/>
            <w:left w:val="none" w:sz="0" w:space="0" w:color="auto"/>
            <w:bottom w:val="none" w:sz="0" w:space="0" w:color="auto"/>
            <w:right w:val="none" w:sz="0" w:space="0" w:color="auto"/>
          </w:divBdr>
        </w:div>
        <w:div w:id="1545603702">
          <w:marLeft w:val="0"/>
          <w:marRight w:val="0"/>
          <w:marTop w:val="0"/>
          <w:marBottom w:val="0"/>
          <w:divBdr>
            <w:top w:val="none" w:sz="0" w:space="0" w:color="auto"/>
            <w:left w:val="none" w:sz="0" w:space="0" w:color="auto"/>
            <w:bottom w:val="none" w:sz="0" w:space="0" w:color="auto"/>
            <w:right w:val="none" w:sz="0" w:space="0" w:color="auto"/>
          </w:divBdr>
        </w:div>
        <w:div w:id="1452624456">
          <w:marLeft w:val="0"/>
          <w:marRight w:val="0"/>
          <w:marTop w:val="0"/>
          <w:marBottom w:val="0"/>
          <w:divBdr>
            <w:top w:val="none" w:sz="0" w:space="0" w:color="auto"/>
            <w:left w:val="none" w:sz="0" w:space="0" w:color="auto"/>
            <w:bottom w:val="none" w:sz="0" w:space="0" w:color="auto"/>
            <w:right w:val="none" w:sz="0" w:space="0" w:color="auto"/>
          </w:divBdr>
        </w:div>
        <w:div w:id="1155993730">
          <w:marLeft w:val="0"/>
          <w:marRight w:val="0"/>
          <w:marTop w:val="0"/>
          <w:marBottom w:val="0"/>
          <w:divBdr>
            <w:top w:val="none" w:sz="0" w:space="0" w:color="auto"/>
            <w:left w:val="none" w:sz="0" w:space="0" w:color="auto"/>
            <w:bottom w:val="none" w:sz="0" w:space="0" w:color="auto"/>
            <w:right w:val="none" w:sz="0" w:space="0" w:color="auto"/>
          </w:divBdr>
        </w:div>
        <w:div w:id="1298340366">
          <w:marLeft w:val="0"/>
          <w:marRight w:val="0"/>
          <w:marTop w:val="0"/>
          <w:marBottom w:val="0"/>
          <w:divBdr>
            <w:top w:val="none" w:sz="0" w:space="0" w:color="auto"/>
            <w:left w:val="none" w:sz="0" w:space="0" w:color="auto"/>
            <w:bottom w:val="none" w:sz="0" w:space="0" w:color="auto"/>
            <w:right w:val="none" w:sz="0" w:space="0" w:color="auto"/>
          </w:divBdr>
        </w:div>
        <w:div w:id="153113123">
          <w:marLeft w:val="0"/>
          <w:marRight w:val="0"/>
          <w:marTop w:val="0"/>
          <w:marBottom w:val="0"/>
          <w:divBdr>
            <w:top w:val="none" w:sz="0" w:space="0" w:color="auto"/>
            <w:left w:val="none" w:sz="0" w:space="0" w:color="auto"/>
            <w:bottom w:val="none" w:sz="0" w:space="0" w:color="auto"/>
            <w:right w:val="none" w:sz="0" w:space="0" w:color="auto"/>
          </w:divBdr>
        </w:div>
        <w:div w:id="825052203">
          <w:marLeft w:val="0"/>
          <w:marRight w:val="0"/>
          <w:marTop w:val="0"/>
          <w:marBottom w:val="0"/>
          <w:divBdr>
            <w:top w:val="none" w:sz="0" w:space="0" w:color="auto"/>
            <w:left w:val="none" w:sz="0" w:space="0" w:color="auto"/>
            <w:bottom w:val="none" w:sz="0" w:space="0" w:color="auto"/>
            <w:right w:val="none" w:sz="0" w:space="0" w:color="auto"/>
          </w:divBdr>
        </w:div>
        <w:div w:id="567544081">
          <w:marLeft w:val="0"/>
          <w:marRight w:val="0"/>
          <w:marTop w:val="0"/>
          <w:marBottom w:val="0"/>
          <w:divBdr>
            <w:top w:val="none" w:sz="0" w:space="0" w:color="auto"/>
            <w:left w:val="none" w:sz="0" w:space="0" w:color="auto"/>
            <w:bottom w:val="none" w:sz="0" w:space="0" w:color="auto"/>
            <w:right w:val="none" w:sz="0" w:space="0" w:color="auto"/>
          </w:divBdr>
        </w:div>
        <w:div w:id="1543518999">
          <w:marLeft w:val="0"/>
          <w:marRight w:val="0"/>
          <w:marTop w:val="0"/>
          <w:marBottom w:val="0"/>
          <w:divBdr>
            <w:top w:val="none" w:sz="0" w:space="0" w:color="auto"/>
            <w:left w:val="none" w:sz="0" w:space="0" w:color="auto"/>
            <w:bottom w:val="none" w:sz="0" w:space="0" w:color="auto"/>
            <w:right w:val="none" w:sz="0" w:space="0" w:color="auto"/>
          </w:divBdr>
        </w:div>
        <w:div w:id="1962344616">
          <w:marLeft w:val="0"/>
          <w:marRight w:val="0"/>
          <w:marTop w:val="0"/>
          <w:marBottom w:val="0"/>
          <w:divBdr>
            <w:top w:val="none" w:sz="0" w:space="0" w:color="auto"/>
            <w:left w:val="none" w:sz="0" w:space="0" w:color="auto"/>
            <w:bottom w:val="none" w:sz="0" w:space="0" w:color="auto"/>
            <w:right w:val="none" w:sz="0" w:space="0" w:color="auto"/>
          </w:divBdr>
        </w:div>
        <w:div w:id="791097393">
          <w:marLeft w:val="0"/>
          <w:marRight w:val="0"/>
          <w:marTop w:val="0"/>
          <w:marBottom w:val="0"/>
          <w:divBdr>
            <w:top w:val="none" w:sz="0" w:space="0" w:color="auto"/>
            <w:left w:val="none" w:sz="0" w:space="0" w:color="auto"/>
            <w:bottom w:val="none" w:sz="0" w:space="0" w:color="auto"/>
            <w:right w:val="none" w:sz="0" w:space="0" w:color="auto"/>
          </w:divBdr>
        </w:div>
        <w:div w:id="1675496722">
          <w:marLeft w:val="0"/>
          <w:marRight w:val="0"/>
          <w:marTop w:val="0"/>
          <w:marBottom w:val="0"/>
          <w:divBdr>
            <w:top w:val="none" w:sz="0" w:space="0" w:color="auto"/>
            <w:left w:val="none" w:sz="0" w:space="0" w:color="auto"/>
            <w:bottom w:val="none" w:sz="0" w:space="0" w:color="auto"/>
            <w:right w:val="none" w:sz="0" w:space="0" w:color="auto"/>
          </w:divBdr>
        </w:div>
        <w:div w:id="1917133447">
          <w:marLeft w:val="0"/>
          <w:marRight w:val="0"/>
          <w:marTop w:val="0"/>
          <w:marBottom w:val="0"/>
          <w:divBdr>
            <w:top w:val="none" w:sz="0" w:space="0" w:color="auto"/>
            <w:left w:val="none" w:sz="0" w:space="0" w:color="auto"/>
            <w:bottom w:val="none" w:sz="0" w:space="0" w:color="auto"/>
            <w:right w:val="none" w:sz="0" w:space="0" w:color="auto"/>
          </w:divBdr>
        </w:div>
        <w:div w:id="773207427">
          <w:marLeft w:val="0"/>
          <w:marRight w:val="0"/>
          <w:marTop w:val="0"/>
          <w:marBottom w:val="0"/>
          <w:divBdr>
            <w:top w:val="none" w:sz="0" w:space="0" w:color="auto"/>
            <w:left w:val="none" w:sz="0" w:space="0" w:color="auto"/>
            <w:bottom w:val="none" w:sz="0" w:space="0" w:color="auto"/>
            <w:right w:val="none" w:sz="0" w:space="0" w:color="auto"/>
          </w:divBdr>
        </w:div>
      </w:divsChild>
    </w:div>
    <w:div w:id="1170680394">
      <w:bodyDiv w:val="1"/>
      <w:marLeft w:val="0"/>
      <w:marRight w:val="0"/>
      <w:marTop w:val="0"/>
      <w:marBottom w:val="0"/>
      <w:divBdr>
        <w:top w:val="none" w:sz="0" w:space="0" w:color="auto"/>
        <w:left w:val="none" w:sz="0" w:space="0" w:color="auto"/>
        <w:bottom w:val="none" w:sz="0" w:space="0" w:color="auto"/>
        <w:right w:val="none" w:sz="0" w:space="0" w:color="auto"/>
      </w:divBdr>
      <w:divsChild>
        <w:div w:id="75175405">
          <w:marLeft w:val="0"/>
          <w:marRight w:val="0"/>
          <w:marTop w:val="0"/>
          <w:marBottom w:val="0"/>
          <w:divBdr>
            <w:top w:val="none" w:sz="0" w:space="0" w:color="auto"/>
            <w:left w:val="none" w:sz="0" w:space="0" w:color="auto"/>
            <w:bottom w:val="none" w:sz="0" w:space="0" w:color="auto"/>
            <w:right w:val="none" w:sz="0" w:space="0" w:color="auto"/>
          </w:divBdr>
          <w:divsChild>
            <w:div w:id="19320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8ee86a2-13d4-4692-bcae-c019640dfdee" xsi:nil="true"/>
    <lcf76f155ced4ddcb4097134ff3c332f xmlns="d0ce2693-1cb6-4707-93b1-96fceca44b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0AB723047F2A449602EEAC7CD01F05" ma:contentTypeVersion="16" ma:contentTypeDescription="Create a new document." ma:contentTypeScope="" ma:versionID="ff844557dca7bafa654ad359c9d883c9">
  <xsd:schema xmlns:xsd="http://www.w3.org/2001/XMLSchema" xmlns:xs="http://www.w3.org/2001/XMLSchema" xmlns:p="http://schemas.microsoft.com/office/2006/metadata/properties" xmlns:ns2="d0ce2693-1cb6-4707-93b1-96fceca44ba0" xmlns:ns3="f8ee86a2-13d4-4692-bcae-c019640dfdee" targetNamespace="http://schemas.microsoft.com/office/2006/metadata/properties" ma:root="true" ma:fieldsID="12e121faf74c0729c49cd17e60f9349f" ns2:_="" ns3:_="">
    <xsd:import namespace="d0ce2693-1cb6-4707-93b1-96fceca44ba0"/>
    <xsd:import namespace="f8ee86a2-13d4-4692-bcae-c019640dfd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e2693-1cb6-4707-93b1-96fceca44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e72f786-e1ec-4027-bc26-418b2f5b94db"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ee86a2-13d4-4692-bcae-c019640dfd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0dea07b-11c6-4b36-8621-9817183dee9f}" ma:internalName="TaxCatchAll" ma:showField="CatchAllData" ma:web="f8ee86a2-13d4-4692-bcae-c019640df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73A47-4A94-44A2-8C40-9E3F73B14F9A}">
  <ds:schemaRefs>
    <ds:schemaRef ds:uri="http://schemas.microsoft.com/sharepoint/v3/contenttype/forms"/>
  </ds:schemaRefs>
</ds:datastoreItem>
</file>

<file path=customXml/itemProps2.xml><?xml version="1.0" encoding="utf-8"?>
<ds:datastoreItem xmlns:ds="http://schemas.openxmlformats.org/officeDocument/2006/customXml" ds:itemID="{013FA2E7-5E61-49D5-97BF-1E8FC3B554BC}">
  <ds:schemaRefs>
    <ds:schemaRef ds:uri="http://schemas.microsoft.com/office/2006/metadata/properties"/>
    <ds:schemaRef ds:uri="http://schemas.microsoft.com/office/infopath/2007/PartnerControls"/>
    <ds:schemaRef ds:uri="f8ee86a2-13d4-4692-bcae-c019640dfdee"/>
    <ds:schemaRef ds:uri="d0ce2693-1cb6-4707-93b1-96fceca44ba0"/>
  </ds:schemaRefs>
</ds:datastoreItem>
</file>

<file path=customXml/itemProps3.xml><?xml version="1.0" encoding="utf-8"?>
<ds:datastoreItem xmlns:ds="http://schemas.openxmlformats.org/officeDocument/2006/customXml" ds:itemID="{5C14054D-6D7C-4E90-AB1D-401822818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e2693-1cb6-4707-93b1-96fceca44ba0"/>
    <ds:schemaRef ds:uri="f8ee86a2-13d4-4692-bcae-c019640df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Glass</dc:creator>
  <cp:lastModifiedBy>Connor @ LEARNActive</cp:lastModifiedBy>
  <cp:revision>2</cp:revision>
  <dcterms:created xsi:type="dcterms:W3CDTF">2024-10-08T14:25:00Z</dcterms:created>
  <dcterms:modified xsi:type="dcterms:W3CDTF">2024-10-08T14:25:00Z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0x010100690AB723047F2A449602EEAC7CD01F05</vt:lpwstr>
  </property>
</Properties>
</file>